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851" w:type="dxa"/>
        <w:tblLayout w:type="fixed"/>
        <w:tblCellMar>
          <w:left w:w="0" w:type="dxa"/>
          <w:right w:w="0" w:type="dxa"/>
        </w:tblCellMar>
        <w:tblLook w:val="0000" w:firstRow="0" w:lastRow="0" w:firstColumn="0" w:lastColumn="0" w:noHBand="0" w:noVBand="0"/>
      </w:tblPr>
      <w:tblGrid>
        <w:gridCol w:w="7372"/>
      </w:tblGrid>
      <w:tr w:rsidR="001D56F5" w:rsidRPr="00195405" w14:paraId="6E9C70EB" w14:textId="77777777" w:rsidTr="00513B9C">
        <w:tc>
          <w:tcPr>
            <w:tcW w:w="7372" w:type="dxa"/>
          </w:tcPr>
          <w:p w14:paraId="6A022042" w14:textId="7157681A" w:rsidR="001D56F5" w:rsidRPr="00F42643" w:rsidRDefault="00795110" w:rsidP="00513B9C">
            <w:pPr>
              <w:pStyle w:val="titel"/>
              <w:snapToGrid w:val="0"/>
              <w:jc w:val="center"/>
              <w:rPr>
                <w:sz w:val="28"/>
                <w:szCs w:val="28"/>
                <w:lang w:val="en-GB"/>
              </w:rPr>
            </w:pPr>
            <w:bookmarkStart w:id="0" w:name="_GoBack"/>
            <w:bookmarkEnd w:id="0"/>
            <w:r w:rsidRPr="00195405">
              <w:rPr>
                <w:lang w:val="en-US"/>
              </w:rPr>
              <w:t xml:space="preserve"> </w:t>
            </w:r>
            <w:sdt>
              <w:sdtPr>
                <w:rPr>
                  <w:sz w:val="28"/>
                  <w:szCs w:val="28"/>
                  <w:lang w:val="en-US"/>
                </w:rPr>
                <w:alias w:val="Titel"/>
                <w:tag w:val=""/>
                <w:id w:val="702835682"/>
                <w:placeholder>
                  <w:docPart w:val="0BE8B37109864B57B4F7AEB687DE9E96"/>
                </w:placeholder>
                <w:dataBinding w:prefixMappings="xmlns:ns0='http://purl.org/dc/elements/1.1/' xmlns:ns1='http://schemas.openxmlformats.org/package/2006/metadata/core-properties' " w:xpath="/ns1:coreProperties[1]/ns0:title[1]" w:storeItemID="{6C3C8BC8-F283-45AE-878A-BAB7291924A1}"/>
                <w:text/>
              </w:sdtPr>
              <w:sdtEndPr/>
              <w:sdtContent>
                <w:r w:rsidR="001D56F5" w:rsidRPr="001D56F5">
                  <w:rPr>
                    <w:sz w:val="28"/>
                    <w:szCs w:val="28"/>
                    <w:lang w:val="en-US"/>
                  </w:rPr>
                  <w:t>31122403-LD-Appendix 14-Awarding criteria lot 3 LiDAR</w:t>
                </w:r>
              </w:sdtContent>
            </w:sdt>
          </w:p>
        </w:tc>
      </w:tr>
      <w:tr w:rsidR="001D56F5" w:rsidRPr="00195405" w14:paraId="0BEFFD2B" w14:textId="77777777" w:rsidTr="00513B9C">
        <w:tc>
          <w:tcPr>
            <w:tcW w:w="7372" w:type="dxa"/>
          </w:tcPr>
          <w:p w14:paraId="02A4EBA0" w14:textId="77777777" w:rsidR="001D56F5" w:rsidRPr="00F42643" w:rsidRDefault="001D56F5" w:rsidP="00513B9C">
            <w:pPr>
              <w:pStyle w:val="broodtekst"/>
              <w:snapToGrid w:val="0"/>
              <w:jc w:val="both"/>
              <w:rPr>
                <w:sz w:val="24"/>
                <w:szCs w:val="32"/>
                <w:lang w:val="en-GB"/>
              </w:rPr>
            </w:pPr>
          </w:p>
        </w:tc>
      </w:tr>
      <w:tr w:rsidR="001D56F5" w:rsidRPr="001D56F5" w14:paraId="1AD9054F" w14:textId="77777777" w:rsidTr="00513B9C">
        <w:tc>
          <w:tcPr>
            <w:tcW w:w="7372" w:type="dxa"/>
          </w:tcPr>
          <w:p w14:paraId="10D01C44" w14:textId="39551439" w:rsidR="001D56F5" w:rsidRPr="00F42643" w:rsidRDefault="001D56F5" w:rsidP="00195405">
            <w:pPr>
              <w:pStyle w:val="broodtekst"/>
              <w:snapToGrid w:val="0"/>
              <w:jc w:val="center"/>
              <w:rPr>
                <w:sz w:val="24"/>
                <w:szCs w:val="32"/>
                <w:lang w:val="en-GB"/>
              </w:rPr>
            </w:pPr>
            <w:r w:rsidRPr="00F42643">
              <w:rPr>
                <w:sz w:val="24"/>
                <w:szCs w:val="32"/>
                <w:lang w:val="en-GB"/>
              </w:rPr>
              <w:fldChar w:fldCharType="begin"/>
            </w:r>
            <w:r w:rsidRPr="00F42643">
              <w:rPr>
                <w:sz w:val="24"/>
                <w:szCs w:val="32"/>
                <w:lang w:val="en-GB"/>
              </w:rPr>
              <w:instrText xml:space="preserve"> DOCPROPERTY "subtitel" \* MERGEFORMAT </w:instrText>
            </w:r>
            <w:r w:rsidRPr="00F42643">
              <w:rPr>
                <w:sz w:val="24"/>
                <w:szCs w:val="32"/>
                <w:lang w:val="en-GB"/>
              </w:rPr>
              <w:fldChar w:fldCharType="separate"/>
            </w:r>
            <w:r w:rsidR="00195405">
              <w:rPr>
                <w:sz w:val="24"/>
                <w:szCs w:val="32"/>
                <w:lang w:val="en-GB"/>
              </w:rPr>
              <w:t>Awarding Criteria Lot 3</w:t>
            </w:r>
            <w:r w:rsidRPr="00F42643">
              <w:rPr>
                <w:sz w:val="24"/>
                <w:szCs w:val="32"/>
                <w:lang w:val="en-GB"/>
              </w:rPr>
              <w:t xml:space="preserve"> LiDAR</w:t>
            </w:r>
            <w:r>
              <w:rPr>
                <w:sz w:val="24"/>
                <w:szCs w:val="32"/>
                <w:lang w:val="en-GB"/>
              </w:rPr>
              <w:t xml:space="preserve"> </w:t>
            </w:r>
            <w:r w:rsidRPr="00F42643">
              <w:rPr>
                <w:sz w:val="24"/>
                <w:szCs w:val="32"/>
                <w:lang w:val="en-GB"/>
              </w:rPr>
              <w:t xml:space="preserve"> </w:t>
            </w:r>
            <w:r w:rsidRPr="00F42643">
              <w:rPr>
                <w:sz w:val="24"/>
                <w:szCs w:val="32"/>
                <w:lang w:val="en-GB"/>
              </w:rPr>
              <w:fldChar w:fldCharType="end"/>
            </w:r>
          </w:p>
        </w:tc>
      </w:tr>
      <w:tr w:rsidR="001D56F5" w:rsidRPr="001D56F5" w14:paraId="1FDBCB98" w14:textId="77777777" w:rsidTr="00513B9C">
        <w:tc>
          <w:tcPr>
            <w:tcW w:w="7372" w:type="dxa"/>
          </w:tcPr>
          <w:p w14:paraId="12AD5D2A" w14:textId="77777777" w:rsidR="001D56F5" w:rsidRPr="00F42643" w:rsidRDefault="001D56F5" w:rsidP="00513B9C">
            <w:pPr>
              <w:pStyle w:val="broodtekst"/>
              <w:snapToGrid w:val="0"/>
              <w:jc w:val="both"/>
              <w:rPr>
                <w:rFonts w:cs="Arial"/>
                <w:lang w:val="en-GB"/>
              </w:rPr>
            </w:pPr>
          </w:p>
        </w:tc>
      </w:tr>
      <w:tr w:rsidR="001D56F5" w:rsidRPr="00F42643" w14:paraId="7C4878D9" w14:textId="77777777" w:rsidTr="00513B9C">
        <w:tc>
          <w:tcPr>
            <w:tcW w:w="7372" w:type="dxa"/>
          </w:tcPr>
          <w:p w14:paraId="4E1E524F" w14:textId="77777777" w:rsidR="001D56F5" w:rsidRPr="00F42643" w:rsidRDefault="001D56F5" w:rsidP="00513B9C">
            <w:pPr>
              <w:pStyle w:val="broodtekst"/>
              <w:snapToGrid w:val="0"/>
              <w:jc w:val="center"/>
              <w:rPr>
                <w:lang w:val="en-GB"/>
              </w:rPr>
            </w:pPr>
            <w:r w:rsidRPr="00F42643">
              <w:rPr>
                <w:rFonts w:cs="Arial"/>
                <w:lang w:val="en-GB"/>
              </w:rPr>
              <w:t>Case number: 3112 2403</w:t>
            </w:r>
          </w:p>
        </w:tc>
      </w:tr>
      <w:tr w:rsidR="001D56F5" w:rsidRPr="00F42643" w14:paraId="5AFBC6C5" w14:textId="77777777" w:rsidTr="00513B9C">
        <w:tc>
          <w:tcPr>
            <w:tcW w:w="7372" w:type="dxa"/>
          </w:tcPr>
          <w:p w14:paraId="035124C2" w14:textId="77777777" w:rsidR="001D56F5" w:rsidRPr="00F42643" w:rsidRDefault="001D56F5" w:rsidP="00513B9C">
            <w:pPr>
              <w:pStyle w:val="broodtekst"/>
              <w:snapToGrid w:val="0"/>
              <w:jc w:val="both"/>
              <w:rPr>
                <w:lang w:val="en-GB"/>
              </w:rPr>
            </w:pPr>
          </w:p>
        </w:tc>
      </w:tr>
      <w:tr w:rsidR="001D56F5" w:rsidRPr="00F42643" w14:paraId="501E0472" w14:textId="77777777" w:rsidTr="00513B9C">
        <w:tc>
          <w:tcPr>
            <w:tcW w:w="7372" w:type="dxa"/>
          </w:tcPr>
          <w:p w14:paraId="0805586D" w14:textId="77777777" w:rsidR="001D56F5" w:rsidRPr="00F42643" w:rsidRDefault="001D56F5" w:rsidP="00513B9C">
            <w:pPr>
              <w:pStyle w:val="broodtekst"/>
              <w:snapToGrid w:val="0"/>
              <w:jc w:val="center"/>
              <w:rPr>
                <w:lang w:val="en-GB"/>
              </w:rPr>
            </w:pPr>
            <w:r>
              <w:rPr>
                <w:lang w:val="en-GB"/>
              </w:rPr>
              <w:t xml:space="preserve">Date: </w:t>
            </w:r>
            <w:r>
              <w:rPr>
                <w:lang w:val="en-GB"/>
              </w:rPr>
              <w:fldChar w:fldCharType="begin"/>
            </w:r>
            <w:r>
              <w:rPr>
                <w:lang w:val="en-GB"/>
              </w:rPr>
              <w:instrText xml:space="preserve"> SAVEDATE  \@ "dd/MM/yyyy" </w:instrText>
            </w:r>
            <w:r>
              <w:rPr>
                <w:lang w:val="en-GB"/>
              </w:rPr>
              <w:fldChar w:fldCharType="separate"/>
            </w:r>
            <w:r w:rsidR="00ED7C14">
              <w:rPr>
                <w:noProof/>
                <w:lang w:val="en-GB"/>
              </w:rPr>
              <w:t>18/05/2017</w:t>
            </w:r>
            <w:r>
              <w:rPr>
                <w:lang w:val="en-GB"/>
              </w:rPr>
              <w:fldChar w:fldCharType="end"/>
            </w:r>
          </w:p>
        </w:tc>
      </w:tr>
      <w:tr w:rsidR="001D56F5" w:rsidRPr="00F42643" w14:paraId="72BC08DE" w14:textId="77777777" w:rsidTr="00513B9C">
        <w:tc>
          <w:tcPr>
            <w:tcW w:w="7372" w:type="dxa"/>
          </w:tcPr>
          <w:p w14:paraId="2A9D61C2" w14:textId="77777777" w:rsidR="001D56F5" w:rsidRPr="00F42643" w:rsidRDefault="001D56F5" w:rsidP="00513B9C">
            <w:pPr>
              <w:pStyle w:val="broodtekst"/>
              <w:snapToGrid w:val="0"/>
              <w:jc w:val="center"/>
              <w:rPr>
                <w:lang w:val="en-GB"/>
              </w:rPr>
            </w:pPr>
            <w:r>
              <w:rPr>
                <w:lang w:val="en-GB"/>
              </w:rPr>
              <w:t xml:space="preserve">Status: </w:t>
            </w:r>
            <w:sdt>
              <w:sdtPr>
                <w:rPr>
                  <w:lang w:val="en-GB"/>
                </w:rPr>
                <w:alias w:val="Status"/>
                <w:tag w:val=""/>
                <w:id w:val="1798487251"/>
                <w:placeholder>
                  <w:docPart w:val="D79FF38FAAC04D31A223FD3D56F94D9E"/>
                </w:placeholder>
                <w:dataBinding w:prefixMappings="xmlns:ns0='http://purl.org/dc/elements/1.1/' xmlns:ns1='http://schemas.openxmlformats.org/package/2006/metadata/core-properties' " w:xpath="/ns1:coreProperties[1]/ns1:contentStatus[1]" w:storeItemID="{6C3C8BC8-F283-45AE-878A-BAB7291924A1}"/>
                <w:text/>
              </w:sdtPr>
              <w:sdtEndPr/>
              <w:sdtContent>
                <w:r>
                  <w:t>Final</w:t>
                </w:r>
              </w:sdtContent>
            </w:sdt>
          </w:p>
        </w:tc>
      </w:tr>
    </w:tbl>
    <w:p w14:paraId="32AD3219" w14:textId="77777777" w:rsidR="001D56F5" w:rsidRPr="00F42643" w:rsidRDefault="001D56F5" w:rsidP="001D56F5">
      <w:pPr>
        <w:pStyle w:val="broodtekst"/>
        <w:jc w:val="both"/>
        <w:rPr>
          <w:lang w:val="en-GB"/>
        </w:rPr>
      </w:pPr>
    </w:p>
    <w:p w14:paraId="3967AFE4" w14:textId="77777777" w:rsidR="001D56F5" w:rsidRPr="00F42643" w:rsidRDefault="001D56F5" w:rsidP="001D56F5">
      <w:pPr>
        <w:pStyle w:val="broodtekst"/>
        <w:jc w:val="both"/>
        <w:rPr>
          <w:lang w:val="en-GB"/>
        </w:rPr>
      </w:pPr>
    </w:p>
    <w:p w14:paraId="59D38A41" w14:textId="77777777" w:rsidR="001D56F5" w:rsidRPr="00F42643" w:rsidRDefault="001D56F5" w:rsidP="001D56F5">
      <w:pPr>
        <w:pStyle w:val="broodtekst"/>
        <w:jc w:val="both"/>
        <w:rPr>
          <w:lang w:val="en-GB"/>
        </w:rPr>
      </w:pPr>
    </w:p>
    <w:p w14:paraId="236BC3F2" w14:textId="77777777" w:rsidR="001D56F5" w:rsidRPr="0026238E" w:rsidRDefault="001D56F5" w:rsidP="001D56F5">
      <w:pPr>
        <w:pStyle w:val="broodtekst"/>
        <w:jc w:val="both"/>
        <w:rPr>
          <w:lang w:val="en-GB"/>
        </w:rPr>
      </w:pPr>
    </w:p>
    <w:p w14:paraId="7848D6B4" w14:textId="77777777" w:rsidR="001D56F5" w:rsidRPr="00F66725" w:rsidRDefault="001D56F5" w:rsidP="001D56F5">
      <w:pPr>
        <w:pStyle w:val="broodtekst"/>
        <w:jc w:val="both"/>
        <w:rPr>
          <w:lang w:val="en-GB"/>
        </w:rPr>
      </w:pPr>
    </w:p>
    <w:p w14:paraId="1D61B5A6" w14:textId="77777777" w:rsidR="001D56F5" w:rsidRPr="001F4969" w:rsidRDefault="001D56F5" w:rsidP="001D56F5">
      <w:pPr>
        <w:pStyle w:val="broodtekst"/>
        <w:jc w:val="both"/>
        <w:rPr>
          <w:lang w:val="en-GB"/>
        </w:rPr>
      </w:pPr>
    </w:p>
    <w:p w14:paraId="48825754" w14:textId="77777777" w:rsidR="001D56F5" w:rsidRPr="00F42643" w:rsidRDefault="001D56F5" w:rsidP="001D56F5">
      <w:pPr>
        <w:pStyle w:val="broodtekst"/>
        <w:jc w:val="both"/>
        <w:rPr>
          <w:lang w:val="en-GB"/>
        </w:rPr>
      </w:pPr>
    </w:p>
    <w:p w14:paraId="4B5D09EE" w14:textId="77777777" w:rsidR="001D56F5" w:rsidRPr="00F42643" w:rsidRDefault="001D56F5" w:rsidP="001D56F5">
      <w:pPr>
        <w:pStyle w:val="broodtekst"/>
        <w:jc w:val="both"/>
        <w:rPr>
          <w:lang w:val="en-GB"/>
        </w:rPr>
      </w:pPr>
    </w:p>
    <w:p w14:paraId="4B52D630" w14:textId="77777777" w:rsidR="001D56F5" w:rsidRPr="00F42643" w:rsidRDefault="001D56F5" w:rsidP="001D56F5">
      <w:pPr>
        <w:pStyle w:val="broodtekst"/>
        <w:jc w:val="both"/>
        <w:rPr>
          <w:lang w:val="en-GB"/>
        </w:rPr>
      </w:pPr>
    </w:p>
    <w:p w14:paraId="43EFCA67" w14:textId="77777777" w:rsidR="001D56F5" w:rsidRPr="00F42643" w:rsidRDefault="001D56F5" w:rsidP="001D56F5">
      <w:pPr>
        <w:pStyle w:val="broodtekst"/>
        <w:jc w:val="both"/>
        <w:rPr>
          <w:lang w:val="en-GB"/>
        </w:rPr>
      </w:pPr>
    </w:p>
    <w:p w14:paraId="61349886" w14:textId="77777777" w:rsidR="001D56F5" w:rsidRPr="00F42643" w:rsidRDefault="001D56F5" w:rsidP="001D56F5">
      <w:pPr>
        <w:pStyle w:val="broodtekst"/>
        <w:jc w:val="both"/>
        <w:rPr>
          <w:lang w:val="en-GB"/>
        </w:rPr>
      </w:pPr>
    </w:p>
    <w:p w14:paraId="39CC34FB" w14:textId="77777777" w:rsidR="001D56F5" w:rsidRPr="00F42643" w:rsidRDefault="001D56F5" w:rsidP="001D56F5">
      <w:pPr>
        <w:pStyle w:val="broodtekst"/>
        <w:jc w:val="both"/>
        <w:rPr>
          <w:lang w:val="en-GB"/>
        </w:rPr>
      </w:pPr>
    </w:p>
    <w:p w14:paraId="6A195507" w14:textId="77777777" w:rsidR="001D56F5" w:rsidRPr="00F42643" w:rsidRDefault="001D56F5" w:rsidP="001D56F5">
      <w:pPr>
        <w:pStyle w:val="broodtekst"/>
        <w:jc w:val="both"/>
        <w:rPr>
          <w:lang w:val="en-GB"/>
        </w:rPr>
      </w:pPr>
    </w:p>
    <w:p w14:paraId="68DFD132" w14:textId="77777777" w:rsidR="001D56F5" w:rsidRPr="00F42643" w:rsidRDefault="001D56F5" w:rsidP="001D56F5">
      <w:pPr>
        <w:pStyle w:val="broodtekst"/>
        <w:jc w:val="both"/>
        <w:rPr>
          <w:lang w:val="en-GB"/>
        </w:rPr>
      </w:pPr>
    </w:p>
    <w:p w14:paraId="6D695B54" w14:textId="77777777" w:rsidR="001D56F5" w:rsidRPr="00F42643" w:rsidRDefault="001D56F5" w:rsidP="001D56F5">
      <w:pPr>
        <w:pStyle w:val="broodtekst"/>
        <w:jc w:val="both"/>
        <w:rPr>
          <w:lang w:val="en-GB"/>
        </w:rPr>
      </w:pPr>
    </w:p>
    <w:p w14:paraId="7DE1A27E" w14:textId="77777777" w:rsidR="001D56F5" w:rsidRPr="00F42643" w:rsidRDefault="001D56F5" w:rsidP="001D56F5">
      <w:pPr>
        <w:pStyle w:val="broodtekst"/>
        <w:jc w:val="both"/>
        <w:rPr>
          <w:lang w:val="en-GB"/>
        </w:rPr>
      </w:pPr>
    </w:p>
    <w:p w14:paraId="5423BB13" w14:textId="77777777" w:rsidR="001D56F5" w:rsidRPr="00F42643" w:rsidRDefault="001D56F5" w:rsidP="001D56F5">
      <w:pPr>
        <w:pStyle w:val="broodtekst"/>
        <w:jc w:val="both"/>
        <w:rPr>
          <w:lang w:val="en-GB"/>
        </w:rPr>
      </w:pPr>
    </w:p>
    <w:p w14:paraId="79CCB91E" w14:textId="77777777" w:rsidR="001D56F5" w:rsidRPr="00F42643" w:rsidRDefault="001D56F5" w:rsidP="001D56F5">
      <w:pPr>
        <w:pStyle w:val="broodtekst"/>
        <w:jc w:val="both"/>
        <w:rPr>
          <w:lang w:val="en-GB"/>
        </w:rPr>
      </w:pPr>
    </w:p>
    <w:p w14:paraId="3DE69F59" w14:textId="77777777" w:rsidR="001D56F5" w:rsidRPr="00F42643" w:rsidRDefault="001D56F5" w:rsidP="001D56F5">
      <w:pPr>
        <w:pStyle w:val="broodtekst"/>
        <w:jc w:val="both"/>
        <w:rPr>
          <w:lang w:val="en-GB"/>
        </w:rPr>
      </w:pPr>
    </w:p>
    <w:p w14:paraId="537BDF17" w14:textId="77777777" w:rsidR="001D56F5" w:rsidRPr="00F42643" w:rsidRDefault="001D56F5" w:rsidP="001D56F5">
      <w:pPr>
        <w:pStyle w:val="broodtekst"/>
        <w:jc w:val="both"/>
        <w:rPr>
          <w:lang w:val="en-GB"/>
        </w:rPr>
      </w:pPr>
    </w:p>
    <w:p w14:paraId="522A5351" w14:textId="77777777" w:rsidR="001D56F5" w:rsidRPr="00F42643" w:rsidRDefault="001D56F5" w:rsidP="001D56F5">
      <w:pPr>
        <w:pStyle w:val="broodtekst"/>
        <w:jc w:val="both"/>
        <w:rPr>
          <w:lang w:val="en-GB"/>
        </w:rPr>
      </w:pPr>
    </w:p>
    <w:p w14:paraId="3CCB1BB9" w14:textId="77777777" w:rsidR="001D56F5" w:rsidRPr="00F42643" w:rsidRDefault="001D56F5" w:rsidP="001D56F5">
      <w:pPr>
        <w:pStyle w:val="broodtekst"/>
        <w:jc w:val="both"/>
        <w:rPr>
          <w:lang w:val="en-GB"/>
        </w:rPr>
      </w:pPr>
    </w:p>
    <w:p w14:paraId="56F3651E" w14:textId="77777777" w:rsidR="001D56F5" w:rsidRPr="00F42643" w:rsidRDefault="001D56F5" w:rsidP="001D56F5">
      <w:pPr>
        <w:pStyle w:val="broodtekst"/>
        <w:jc w:val="both"/>
        <w:rPr>
          <w:lang w:val="en-GB"/>
        </w:rPr>
      </w:pPr>
    </w:p>
    <w:p w14:paraId="527B12BA" w14:textId="77777777" w:rsidR="001D56F5" w:rsidRPr="00F42643" w:rsidRDefault="001D56F5" w:rsidP="001D56F5">
      <w:pPr>
        <w:pStyle w:val="broodtekst"/>
        <w:jc w:val="both"/>
        <w:rPr>
          <w:lang w:val="en-GB"/>
        </w:rPr>
      </w:pPr>
    </w:p>
    <w:p w14:paraId="568A59D0" w14:textId="77777777" w:rsidR="001D56F5" w:rsidRPr="00F42643" w:rsidRDefault="001D56F5" w:rsidP="001D56F5">
      <w:pPr>
        <w:pStyle w:val="broodtekst"/>
        <w:jc w:val="both"/>
        <w:rPr>
          <w:lang w:val="en-GB"/>
        </w:rPr>
      </w:pPr>
    </w:p>
    <w:p w14:paraId="14A45E27" w14:textId="77777777" w:rsidR="001D56F5" w:rsidRPr="00F42643" w:rsidRDefault="001D56F5" w:rsidP="001D56F5">
      <w:pPr>
        <w:pStyle w:val="broodtekst"/>
        <w:jc w:val="both"/>
        <w:rPr>
          <w:lang w:val="en-GB"/>
        </w:rPr>
      </w:pPr>
    </w:p>
    <w:p w14:paraId="00BCACA1" w14:textId="77777777" w:rsidR="001D56F5" w:rsidRPr="00F42643" w:rsidRDefault="001D56F5" w:rsidP="001D56F5">
      <w:pPr>
        <w:pStyle w:val="broodtekst"/>
        <w:jc w:val="both"/>
        <w:rPr>
          <w:lang w:val="en-GB"/>
        </w:rPr>
      </w:pPr>
    </w:p>
    <w:p w14:paraId="61374147" w14:textId="77777777" w:rsidR="001D56F5" w:rsidRPr="00F42643" w:rsidRDefault="001D56F5" w:rsidP="001D56F5">
      <w:pPr>
        <w:pStyle w:val="broodtekst"/>
        <w:jc w:val="both"/>
        <w:rPr>
          <w:lang w:val="en-GB"/>
        </w:rPr>
        <w:sectPr w:rsidR="001D56F5" w:rsidRPr="00F42643" w:rsidSect="001D56F5">
          <w:headerReference w:type="default" r:id="rId14"/>
          <w:footnotePr>
            <w:pos w:val="beneathText"/>
          </w:footnotePr>
          <w:type w:val="continuous"/>
          <w:pgSz w:w="11905" w:h="16837"/>
          <w:pgMar w:top="4305" w:right="990" w:bottom="1440" w:left="3119" w:header="707" w:footer="708" w:gutter="0"/>
          <w:cols w:space="708"/>
          <w:docGrid w:linePitch="360"/>
        </w:sectPr>
      </w:pPr>
    </w:p>
    <w:p w14:paraId="1FD021C1" w14:textId="77777777" w:rsidR="001D56F5" w:rsidRPr="00F42643" w:rsidRDefault="001D56F5" w:rsidP="001D56F5">
      <w:pPr>
        <w:pStyle w:val="broodtekst"/>
        <w:jc w:val="both"/>
        <w:rPr>
          <w:lang w:val="en-GB"/>
        </w:rPr>
      </w:pPr>
    </w:p>
    <w:p w14:paraId="0EABA9B4" w14:textId="77777777" w:rsidR="001D56F5" w:rsidRPr="00F42643" w:rsidRDefault="001D56F5" w:rsidP="001D56F5">
      <w:pPr>
        <w:pStyle w:val="broodtekst"/>
        <w:jc w:val="both"/>
        <w:rPr>
          <w:lang w:val="en-GB"/>
        </w:rPr>
      </w:pPr>
    </w:p>
    <w:p w14:paraId="6A9A27E5" w14:textId="77777777" w:rsidR="001D56F5" w:rsidRPr="0026238E" w:rsidRDefault="001D56F5" w:rsidP="001D56F5">
      <w:pPr>
        <w:pStyle w:val="broodtekst"/>
        <w:jc w:val="both"/>
        <w:rPr>
          <w:lang w:val="en-GB"/>
        </w:rPr>
      </w:pPr>
    </w:p>
    <w:tbl>
      <w:tblPr>
        <w:tblW w:w="0" w:type="auto"/>
        <w:tblLayout w:type="fixed"/>
        <w:tblCellMar>
          <w:left w:w="0" w:type="dxa"/>
          <w:right w:w="0" w:type="dxa"/>
        </w:tblCellMar>
        <w:tblLook w:val="0000" w:firstRow="0" w:lastRow="0" w:firstColumn="0" w:lastColumn="0" w:noHBand="0" w:noVBand="0"/>
      </w:tblPr>
      <w:tblGrid>
        <w:gridCol w:w="7797"/>
      </w:tblGrid>
      <w:tr w:rsidR="001D56F5" w:rsidRPr="00195405" w14:paraId="177D1609" w14:textId="77777777" w:rsidTr="00513B9C">
        <w:sdt>
          <w:sdtPr>
            <w:rPr>
              <w:sz w:val="28"/>
              <w:szCs w:val="28"/>
              <w:lang w:val="en-US"/>
            </w:rPr>
            <w:alias w:val="Titel"/>
            <w:tag w:val=""/>
            <w:id w:val="468248060"/>
            <w:placeholder>
              <w:docPart w:val="88AFB22FC8F245C2B1A9152756992969"/>
            </w:placeholder>
            <w:dataBinding w:prefixMappings="xmlns:ns0='http://purl.org/dc/elements/1.1/' xmlns:ns1='http://schemas.openxmlformats.org/package/2006/metadata/core-properties' " w:xpath="/ns1:coreProperties[1]/ns0:title[1]" w:storeItemID="{6C3C8BC8-F283-45AE-878A-BAB7291924A1}"/>
            <w:text/>
          </w:sdtPr>
          <w:sdtEndPr/>
          <w:sdtContent>
            <w:tc>
              <w:tcPr>
                <w:tcW w:w="7797" w:type="dxa"/>
              </w:tcPr>
              <w:p w14:paraId="36F95D4D" w14:textId="7FD5F6FE" w:rsidR="001D56F5" w:rsidRPr="00F42643" w:rsidRDefault="001D56F5" w:rsidP="00513B9C">
                <w:pPr>
                  <w:pStyle w:val="titel"/>
                  <w:snapToGrid w:val="0"/>
                  <w:jc w:val="center"/>
                  <w:rPr>
                    <w:sz w:val="28"/>
                    <w:szCs w:val="28"/>
                    <w:lang w:val="en-GB"/>
                  </w:rPr>
                </w:pPr>
                <w:r w:rsidRPr="001D56F5">
                  <w:rPr>
                    <w:sz w:val="28"/>
                    <w:szCs w:val="28"/>
                    <w:lang w:val="en-US"/>
                  </w:rPr>
                  <w:t>31122403-LD-Appendix 14-Awarding criteria lot 3 LiDAR</w:t>
                </w:r>
              </w:p>
            </w:tc>
          </w:sdtContent>
        </w:sdt>
      </w:tr>
      <w:tr w:rsidR="001D56F5" w:rsidRPr="00195405" w14:paraId="3CC48D6D" w14:textId="77777777" w:rsidTr="00513B9C">
        <w:tc>
          <w:tcPr>
            <w:tcW w:w="7797" w:type="dxa"/>
          </w:tcPr>
          <w:p w14:paraId="34C3208D" w14:textId="77777777" w:rsidR="001D56F5" w:rsidRPr="00F42643" w:rsidRDefault="001D56F5" w:rsidP="00513B9C">
            <w:pPr>
              <w:pStyle w:val="broodtekst"/>
              <w:snapToGrid w:val="0"/>
              <w:jc w:val="both"/>
              <w:rPr>
                <w:sz w:val="24"/>
                <w:szCs w:val="32"/>
                <w:lang w:val="en-GB"/>
              </w:rPr>
            </w:pPr>
          </w:p>
        </w:tc>
      </w:tr>
      <w:tr w:rsidR="001D56F5" w:rsidRPr="00195405" w14:paraId="4D8DD456" w14:textId="77777777" w:rsidTr="00513B9C">
        <w:tc>
          <w:tcPr>
            <w:tcW w:w="7797" w:type="dxa"/>
          </w:tcPr>
          <w:p w14:paraId="5B725E05" w14:textId="5DE1EAE8" w:rsidR="001D56F5" w:rsidRPr="00F42643" w:rsidRDefault="001D56F5" w:rsidP="00195405">
            <w:pPr>
              <w:pStyle w:val="broodtekst"/>
              <w:snapToGrid w:val="0"/>
              <w:jc w:val="center"/>
              <w:rPr>
                <w:sz w:val="24"/>
                <w:szCs w:val="32"/>
                <w:lang w:val="en-GB"/>
              </w:rPr>
            </w:pPr>
            <w:r w:rsidRPr="00F42643">
              <w:rPr>
                <w:sz w:val="24"/>
                <w:szCs w:val="32"/>
                <w:lang w:val="en-GB"/>
              </w:rPr>
              <w:fldChar w:fldCharType="begin"/>
            </w:r>
            <w:r w:rsidRPr="00F42643">
              <w:rPr>
                <w:sz w:val="24"/>
                <w:szCs w:val="32"/>
                <w:lang w:val="en-GB"/>
              </w:rPr>
              <w:instrText xml:space="preserve"> DOCPROPERTY "subtitel" \* MERGEFORMAT </w:instrText>
            </w:r>
            <w:r w:rsidRPr="00F42643">
              <w:rPr>
                <w:sz w:val="24"/>
                <w:szCs w:val="32"/>
                <w:lang w:val="en-GB"/>
              </w:rPr>
              <w:fldChar w:fldCharType="separate"/>
            </w:r>
            <w:r w:rsidR="00195405">
              <w:rPr>
                <w:sz w:val="24"/>
                <w:szCs w:val="32"/>
                <w:lang w:val="en-GB"/>
              </w:rPr>
              <w:t>Awarding Criteria Lot 3</w:t>
            </w:r>
            <w:r w:rsidRPr="00F42643">
              <w:rPr>
                <w:sz w:val="24"/>
                <w:szCs w:val="32"/>
                <w:lang w:val="en-GB"/>
              </w:rPr>
              <w:t xml:space="preserve"> LiDAR</w:t>
            </w:r>
            <w:r>
              <w:rPr>
                <w:sz w:val="24"/>
                <w:szCs w:val="32"/>
                <w:lang w:val="en-GB"/>
              </w:rPr>
              <w:t xml:space="preserve"> </w:t>
            </w:r>
            <w:r w:rsidRPr="00F42643">
              <w:rPr>
                <w:sz w:val="24"/>
                <w:szCs w:val="32"/>
                <w:lang w:val="en-GB"/>
              </w:rPr>
              <w:t xml:space="preserve"> </w:t>
            </w:r>
            <w:r w:rsidRPr="00F42643">
              <w:rPr>
                <w:sz w:val="24"/>
                <w:szCs w:val="32"/>
                <w:lang w:val="en-GB"/>
              </w:rPr>
              <w:fldChar w:fldCharType="end"/>
            </w:r>
          </w:p>
        </w:tc>
      </w:tr>
      <w:tr w:rsidR="001D56F5" w:rsidRPr="00195405" w14:paraId="0AE1399B" w14:textId="77777777" w:rsidTr="00513B9C">
        <w:tc>
          <w:tcPr>
            <w:tcW w:w="7797" w:type="dxa"/>
          </w:tcPr>
          <w:p w14:paraId="5517BE02" w14:textId="77777777" w:rsidR="001D56F5" w:rsidRPr="00F42643" w:rsidRDefault="001D56F5" w:rsidP="00513B9C">
            <w:pPr>
              <w:pStyle w:val="broodtekst"/>
              <w:snapToGrid w:val="0"/>
              <w:jc w:val="both"/>
              <w:rPr>
                <w:rFonts w:cs="Arial"/>
                <w:lang w:val="en-GB"/>
              </w:rPr>
            </w:pPr>
          </w:p>
        </w:tc>
      </w:tr>
      <w:tr w:rsidR="001D56F5" w:rsidRPr="00195405" w14:paraId="279290B3" w14:textId="77777777" w:rsidTr="00513B9C">
        <w:tc>
          <w:tcPr>
            <w:tcW w:w="7797" w:type="dxa"/>
          </w:tcPr>
          <w:p w14:paraId="7D6BB1D7" w14:textId="77777777" w:rsidR="001D56F5" w:rsidRPr="00F42643" w:rsidRDefault="001D56F5" w:rsidP="00513B9C">
            <w:pPr>
              <w:pStyle w:val="broodtekst"/>
              <w:snapToGrid w:val="0"/>
              <w:jc w:val="center"/>
              <w:rPr>
                <w:lang w:val="en-GB"/>
              </w:rPr>
            </w:pPr>
          </w:p>
        </w:tc>
      </w:tr>
      <w:tr w:rsidR="001D56F5" w:rsidRPr="00195405" w14:paraId="0F0D4A28" w14:textId="77777777" w:rsidTr="00513B9C">
        <w:tc>
          <w:tcPr>
            <w:tcW w:w="7797" w:type="dxa"/>
          </w:tcPr>
          <w:p w14:paraId="3CC5E5CA" w14:textId="77777777" w:rsidR="001D56F5" w:rsidRPr="00F42643" w:rsidRDefault="001D56F5" w:rsidP="00513B9C">
            <w:pPr>
              <w:pStyle w:val="broodtekst"/>
              <w:snapToGrid w:val="0"/>
              <w:jc w:val="both"/>
              <w:rPr>
                <w:lang w:val="en-GB"/>
              </w:rPr>
            </w:pPr>
          </w:p>
        </w:tc>
      </w:tr>
      <w:tr w:rsidR="001D56F5" w:rsidRPr="00195405" w14:paraId="0EC21D7D" w14:textId="77777777" w:rsidTr="00513B9C">
        <w:tc>
          <w:tcPr>
            <w:tcW w:w="7797" w:type="dxa"/>
          </w:tcPr>
          <w:p w14:paraId="0BE296DC" w14:textId="77777777" w:rsidR="001D56F5" w:rsidRPr="00F42643" w:rsidRDefault="001D56F5" w:rsidP="00513B9C">
            <w:pPr>
              <w:pStyle w:val="broodtekst"/>
              <w:snapToGrid w:val="0"/>
              <w:jc w:val="center"/>
              <w:rPr>
                <w:lang w:val="en-GB"/>
              </w:rPr>
            </w:pPr>
          </w:p>
        </w:tc>
      </w:tr>
      <w:tr w:rsidR="001D56F5" w:rsidRPr="00195405" w14:paraId="28359759" w14:textId="77777777" w:rsidTr="00513B9C">
        <w:tc>
          <w:tcPr>
            <w:tcW w:w="7797" w:type="dxa"/>
          </w:tcPr>
          <w:p w14:paraId="47F1F44A" w14:textId="77777777" w:rsidR="001D56F5" w:rsidRPr="00F42643" w:rsidRDefault="001D56F5" w:rsidP="00513B9C">
            <w:pPr>
              <w:pStyle w:val="broodtekst"/>
              <w:snapToGrid w:val="0"/>
              <w:jc w:val="center"/>
              <w:rPr>
                <w:lang w:val="en-GB"/>
              </w:rPr>
            </w:pPr>
          </w:p>
        </w:tc>
      </w:tr>
    </w:tbl>
    <w:p w14:paraId="2AFBEA5B" w14:textId="77777777" w:rsidR="001D56F5" w:rsidRPr="00F66725" w:rsidRDefault="001D56F5" w:rsidP="001D56F5">
      <w:pPr>
        <w:pStyle w:val="broodtekst"/>
        <w:jc w:val="both"/>
        <w:rPr>
          <w:lang w:val="en-GB"/>
        </w:rPr>
      </w:pPr>
    </w:p>
    <w:p w14:paraId="1D5A614E" w14:textId="77777777" w:rsidR="001D56F5" w:rsidRPr="001F4969" w:rsidRDefault="001D56F5" w:rsidP="001D56F5">
      <w:pPr>
        <w:pStyle w:val="broodtekst"/>
        <w:jc w:val="both"/>
        <w:rPr>
          <w:lang w:val="en-GB"/>
        </w:rPr>
      </w:pPr>
    </w:p>
    <w:p w14:paraId="2F53A250" w14:textId="77777777" w:rsidR="001D56F5" w:rsidRDefault="001D56F5" w:rsidP="001D56F5">
      <w:pPr>
        <w:pStyle w:val="broodtekst"/>
        <w:jc w:val="both"/>
        <w:rPr>
          <w:lang w:val="en-GB"/>
        </w:rPr>
      </w:pPr>
    </w:p>
    <w:p w14:paraId="36869AA6" w14:textId="77777777" w:rsidR="001D56F5" w:rsidRDefault="001D56F5" w:rsidP="001D56F5">
      <w:pPr>
        <w:pStyle w:val="broodtekst"/>
        <w:jc w:val="both"/>
        <w:rPr>
          <w:lang w:val="en-GB"/>
        </w:rPr>
      </w:pPr>
    </w:p>
    <w:p w14:paraId="64E7A5FF" w14:textId="77777777" w:rsidR="001D56F5" w:rsidRDefault="001D56F5" w:rsidP="001D56F5">
      <w:pPr>
        <w:pStyle w:val="broodtekst"/>
        <w:jc w:val="both"/>
        <w:rPr>
          <w:lang w:val="en-GB"/>
        </w:rPr>
      </w:pPr>
    </w:p>
    <w:p w14:paraId="25D823B8" w14:textId="77777777" w:rsidR="001D56F5" w:rsidRDefault="001D56F5" w:rsidP="001D56F5">
      <w:pPr>
        <w:pStyle w:val="broodtekst"/>
        <w:jc w:val="both"/>
        <w:rPr>
          <w:lang w:val="en-GB"/>
        </w:rPr>
      </w:pPr>
    </w:p>
    <w:p w14:paraId="6FDF1BE3" w14:textId="77777777" w:rsidR="001D56F5" w:rsidRDefault="001D56F5" w:rsidP="001D56F5">
      <w:pPr>
        <w:pStyle w:val="broodtekst"/>
        <w:jc w:val="both"/>
        <w:rPr>
          <w:lang w:val="en-GB"/>
        </w:rPr>
      </w:pPr>
    </w:p>
    <w:p w14:paraId="5D3DCFB2" w14:textId="77777777" w:rsidR="001D56F5" w:rsidRDefault="001D56F5" w:rsidP="001D56F5">
      <w:pPr>
        <w:pStyle w:val="broodtekst"/>
        <w:jc w:val="both"/>
        <w:rPr>
          <w:lang w:val="en-GB"/>
        </w:rPr>
      </w:pPr>
    </w:p>
    <w:p w14:paraId="2755BFCD" w14:textId="77777777" w:rsidR="001D56F5" w:rsidRPr="001F4969" w:rsidRDefault="001D56F5" w:rsidP="001D56F5">
      <w:pPr>
        <w:pStyle w:val="broodtekst"/>
        <w:jc w:val="both"/>
        <w:rPr>
          <w:lang w:val="en-GB"/>
        </w:rPr>
      </w:pPr>
    </w:p>
    <w:p w14:paraId="1FABD0AD" w14:textId="77777777" w:rsidR="001D56F5" w:rsidRPr="001F4969" w:rsidRDefault="001D56F5" w:rsidP="001D56F5">
      <w:pPr>
        <w:pStyle w:val="broodtekst"/>
        <w:jc w:val="both"/>
        <w:rPr>
          <w:lang w:val="en-GB"/>
        </w:rPr>
      </w:pPr>
    </w:p>
    <w:tbl>
      <w:tblPr>
        <w:tblW w:w="0" w:type="auto"/>
        <w:tblInd w:w="8" w:type="dxa"/>
        <w:tblLayout w:type="fixed"/>
        <w:tblCellMar>
          <w:left w:w="0" w:type="dxa"/>
          <w:right w:w="0" w:type="dxa"/>
        </w:tblCellMar>
        <w:tblLook w:val="0000" w:firstRow="0" w:lastRow="0" w:firstColumn="0" w:lastColumn="0" w:noHBand="0" w:noVBand="0"/>
      </w:tblPr>
      <w:tblGrid>
        <w:gridCol w:w="2072"/>
        <w:gridCol w:w="224"/>
        <w:gridCol w:w="5445"/>
      </w:tblGrid>
      <w:tr w:rsidR="001D56F5" w:rsidRPr="00F42643" w14:paraId="705A5302" w14:textId="77777777" w:rsidTr="00513B9C">
        <w:tc>
          <w:tcPr>
            <w:tcW w:w="2072" w:type="dxa"/>
          </w:tcPr>
          <w:p w14:paraId="1D712EFA" w14:textId="77777777" w:rsidR="001D56F5" w:rsidRPr="00F42643" w:rsidRDefault="001D56F5" w:rsidP="00513B9C">
            <w:pPr>
              <w:snapToGrid w:val="0"/>
              <w:jc w:val="both"/>
              <w:rPr>
                <w:lang w:val="en-GB"/>
              </w:rPr>
            </w:pPr>
            <w:r w:rsidRPr="001F4969">
              <w:rPr>
                <w:lang w:val="en-GB"/>
              </w:rPr>
              <w:t>Coloph</w:t>
            </w:r>
            <w:r w:rsidRPr="00F42643">
              <w:rPr>
                <w:lang w:val="en-GB"/>
              </w:rPr>
              <w:t>on</w:t>
            </w:r>
          </w:p>
        </w:tc>
        <w:tc>
          <w:tcPr>
            <w:tcW w:w="5669" w:type="dxa"/>
            <w:gridSpan w:val="2"/>
          </w:tcPr>
          <w:p w14:paraId="1A23F428" w14:textId="77777777" w:rsidR="001D56F5" w:rsidRPr="00F42643" w:rsidRDefault="001D56F5" w:rsidP="00513B9C">
            <w:pPr>
              <w:pStyle w:val="titel"/>
              <w:snapToGrid w:val="0"/>
              <w:jc w:val="both"/>
              <w:rPr>
                <w:lang w:val="en-GB"/>
              </w:rPr>
            </w:pPr>
          </w:p>
        </w:tc>
      </w:tr>
      <w:tr w:rsidR="001D56F5" w:rsidRPr="00F42643" w14:paraId="38BF02F8" w14:textId="77777777" w:rsidTr="00513B9C">
        <w:trPr>
          <w:trHeight w:hRule="exact" w:val="343"/>
        </w:trPr>
        <w:tc>
          <w:tcPr>
            <w:tcW w:w="7741" w:type="dxa"/>
            <w:gridSpan w:val="3"/>
          </w:tcPr>
          <w:p w14:paraId="542F6192" w14:textId="77777777" w:rsidR="001D56F5" w:rsidRPr="00F42643" w:rsidRDefault="001D56F5" w:rsidP="00513B9C">
            <w:pPr>
              <w:pStyle w:val="broodtekst"/>
              <w:snapToGrid w:val="0"/>
              <w:jc w:val="both"/>
              <w:rPr>
                <w:lang w:val="en-GB"/>
              </w:rPr>
            </w:pPr>
          </w:p>
        </w:tc>
      </w:tr>
      <w:tr w:rsidR="001D56F5" w:rsidRPr="00195405" w14:paraId="2394B701" w14:textId="77777777" w:rsidTr="00513B9C">
        <w:tc>
          <w:tcPr>
            <w:tcW w:w="2072" w:type="dxa"/>
          </w:tcPr>
          <w:p w14:paraId="12E1B146" w14:textId="77777777" w:rsidR="001D56F5" w:rsidRPr="0026238E" w:rsidRDefault="001D56F5" w:rsidP="00513B9C">
            <w:pPr>
              <w:pStyle w:val="broodtekst"/>
              <w:snapToGrid w:val="0"/>
              <w:jc w:val="both"/>
              <w:rPr>
                <w:lang w:val="en-GB"/>
              </w:rPr>
            </w:pPr>
            <w:r w:rsidRPr="00F42643">
              <w:rPr>
                <w:lang w:val="en-GB"/>
              </w:rPr>
              <w:t>Issued by:</w:t>
            </w:r>
          </w:p>
        </w:tc>
        <w:tc>
          <w:tcPr>
            <w:tcW w:w="224" w:type="dxa"/>
          </w:tcPr>
          <w:p w14:paraId="775A8159" w14:textId="77777777" w:rsidR="001D56F5" w:rsidRPr="00F66725" w:rsidRDefault="001D56F5" w:rsidP="00513B9C">
            <w:pPr>
              <w:pStyle w:val="broodtekst"/>
              <w:snapToGrid w:val="0"/>
              <w:jc w:val="both"/>
              <w:rPr>
                <w:lang w:val="en-GB"/>
              </w:rPr>
            </w:pPr>
          </w:p>
        </w:tc>
        <w:tc>
          <w:tcPr>
            <w:tcW w:w="5445" w:type="dxa"/>
          </w:tcPr>
          <w:p w14:paraId="66213901" w14:textId="77777777" w:rsidR="001D56F5" w:rsidRPr="00F42643" w:rsidRDefault="001D56F5" w:rsidP="00513B9C">
            <w:pPr>
              <w:pStyle w:val="broodtekst"/>
              <w:snapToGrid w:val="0"/>
              <w:jc w:val="both"/>
              <w:rPr>
                <w:lang w:val="en-GB"/>
              </w:rPr>
            </w:pPr>
            <w:r w:rsidRPr="00282FEF">
              <w:rPr>
                <w:lang w:val="en-GB"/>
              </w:rPr>
              <w:fldChar w:fldCharType="begin"/>
            </w:r>
            <w:r w:rsidRPr="00F42643">
              <w:rPr>
                <w:lang w:val="en-GB"/>
              </w:rPr>
              <w:instrText xml:space="preserve"> DOCPROPERTY "_uitgegevendoor" \* MERGEFORMAT </w:instrText>
            </w:r>
            <w:r w:rsidRPr="00282FEF">
              <w:rPr>
                <w:lang w:val="en-GB"/>
              </w:rPr>
              <w:fldChar w:fldCharType="separate"/>
            </w:r>
            <w:r w:rsidRPr="00F42643">
              <w:rPr>
                <w:lang w:val="en-GB"/>
              </w:rPr>
              <w:t>Ministry of Infrastructure and the Environment</w:t>
            </w:r>
            <w:r w:rsidRPr="00282FEF">
              <w:rPr>
                <w:lang w:val="en-GB"/>
              </w:rPr>
              <w:fldChar w:fldCharType="end"/>
            </w:r>
          </w:p>
        </w:tc>
      </w:tr>
      <w:tr w:rsidR="001D56F5" w:rsidRPr="00F42643" w14:paraId="41385B02" w14:textId="77777777" w:rsidTr="00513B9C">
        <w:tc>
          <w:tcPr>
            <w:tcW w:w="2072" w:type="dxa"/>
          </w:tcPr>
          <w:p w14:paraId="1B3D5A76" w14:textId="77777777" w:rsidR="001D56F5" w:rsidRPr="0026238E" w:rsidRDefault="001D56F5" w:rsidP="00513B9C">
            <w:pPr>
              <w:pStyle w:val="broodtekst"/>
              <w:snapToGrid w:val="0"/>
              <w:jc w:val="both"/>
              <w:rPr>
                <w:lang w:val="en-GB"/>
              </w:rPr>
            </w:pPr>
            <w:r w:rsidRPr="00F42643">
              <w:rPr>
                <w:lang w:val="en-GB"/>
              </w:rPr>
              <w:t>Date:</w:t>
            </w:r>
          </w:p>
        </w:tc>
        <w:tc>
          <w:tcPr>
            <w:tcW w:w="224" w:type="dxa"/>
          </w:tcPr>
          <w:p w14:paraId="1BC42415" w14:textId="77777777" w:rsidR="001D56F5" w:rsidRPr="00F66725" w:rsidRDefault="001D56F5" w:rsidP="00513B9C">
            <w:pPr>
              <w:pStyle w:val="broodtekst"/>
              <w:snapToGrid w:val="0"/>
              <w:jc w:val="both"/>
              <w:rPr>
                <w:lang w:val="en-GB"/>
              </w:rPr>
            </w:pPr>
          </w:p>
        </w:tc>
        <w:tc>
          <w:tcPr>
            <w:tcW w:w="5445" w:type="dxa"/>
          </w:tcPr>
          <w:p w14:paraId="4EA8EA7B" w14:textId="77777777" w:rsidR="001D56F5" w:rsidRPr="001F4969" w:rsidRDefault="001D56F5" w:rsidP="00513B9C">
            <w:pPr>
              <w:pStyle w:val="broodtekst"/>
              <w:snapToGrid w:val="0"/>
              <w:jc w:val="both"/>
              <w:rPr>
                <w:lang w:val="en-GB"/>
              </w:rPr>
            </w:pPr>
            <w:r w:rsidRPr="001F4969">
              <w:rPr>
                <w:lang w:val="en-GB"/>
              </w:rPr>
              <w:fldChar w:fldCharType="begin"/>
            </w:r>
            <w:r w:rsidRPr="00F42643">
              <w:rPr>
                <w:lang w:val="en-GB"/>
              </w:rPr>
              <w:instrText xml:space="preserve"> TIME \@ "d-M-yyyy" </w:instrText>
            </w:r>
            <w:r w:rsidRPr="001F4969">
              <w:rPr>
                <w:lang w:val="en-GB"/>
              </w:rPr>
              <w:fldChar w:fldCharType="separate"/>
            </w:r>
            <w:r w:rsidR="00ED7C14">
              <w:rPr>
                <w:noProof/>
                <w:lang w:val="en-GB"/>
              </w:rPr>
              <w:t>18-5-2017</w:t>
            </w:r>
            <w:r w:rsidRPr="001F4969">
              <w:rPr>
                <w:lang w:val="en-GB"/>
              </w:rPr>
              <w:fldChar w:fldCharType="end"/>
            </w:r>
          </w:p>
        </w:tc>
      </w:tr>
      <w:tr w:rsidR="001D56F5" w:rsidRPr="00F42643" w14:paraId="5B3E2546" w14:textId="77777777" w:rsidTr="00513B9C">
        <w:tc>
          <w:tcPr>
            <w:tcW w:w="2072" w:type="dxa"/>
          </w:tcPr>
          <w:p w14:paraId="2A082BE7" w14:textId="77777777" w:rsidR="001D56F5" w:rsidRPr="00F42643" w:rsidRDefault="001D56F5" w:rsidP="00513B9C">
            <w:pPr>
              <w:pStyle w:val="broodtekst"/>
              <w:snapToGrid w:val="0"/>
              <w:jc w:val="both"/>
              <w:rPr>
                <w:lang w:val="en-GB"/>
              </w:rPr>
            </w:pPr>
            <w:r w:rsidRPr="00F42643">
              <w:rPr>
                <w:lang w:val="en-GB"/>
              </w:rPr>
              <w:t>Status:</w:t>
            </w:r>
          </w:p>
        </w:tc>
        <w:tc>
          <w:tcPr>
            <w:tcW w:w="224" w:type="dxa"/>
          </w:tcPr>
          <w:p w14:paraId="1688FE09" w14:textId="77777777" w:rsidR="001D56F5" w:rsidRPr="0026238E" w:rsidRDefault="001D56F5" w:rsidP="00513B9C">
            <w:pPr>
              <w:pStyle w:val="broodtekst"/>
              <w:snapToGrid w:val="0"/>
              <w:jc w:val="both"/>
              <w:rPr>
                <w:lang w:val="en-GB"/>
              </w:rPr>
            </w:pPr>
          </w:p>
        </w:tc>
        <w:sdt>
          <w:sdtPr>
            <w:rPr>
              <w:lang w:val="en-GB"/>
            </w:rPr>
            <w:alias w:val="Status"/>
            <w:tag w:val=""/>
            <w:id w:val="-919787598"/>
            <w:placeholder>
              <w:docPart w:val="1ABB0770C9C44CAC836838554F14834F"/>
            </w:placeholder>
            <w:dataBinding w:prefixMappings="xmlns:ns0='http://purl.org/dc/elements/1.1/' xmlns:ns1='http://schemas.openxmlformats.org/package/2006/metadata/core-properties' " w:xpath="/ns1:coreProperties[1]/ns1:contentStatus[1]" w:storeItemID="{6C3C8BC8-F283-45AE-878A-BAB7291924A1}"/>
            <w:text/>
          </w:sdtPr>
          <w:sdtEndPr/>
          <w:sdtContent>
            <w:tc>
              <w:tcPr>
                <w:tcW w:w="5445" w:type="dxa"/>
              </w:tcPr>
              <w:p w14:paraId="20864CD4" w14:textId="77777777" w:rsidR="001D56F5" w:rsidRPr="00F66725" w:rsidRDefault="001D56F5" w:rsidP="00513B9C">
                <w:pPr>
                  <w:pStyle w:val="broodtekst"/>
                  <w:snapToGrid w:val="0"/>
                  <w:jc w:val="both"/>
                  <w:rPr>
                    <w:lang w:val="en-GB"/>
                  </w:rPr>
                </w:pPr>
                <w:r>
                  <w:t>Final</w:t>
                </w:r>
              </w:p>
            </w:tc>
          </w:sdtContent>
        </w:sdt>
      </w:tr>
      <w:tr w:rsidR="001D56F5" w:rsidRPr="00F42643" w14:paraId="03C10E18" w14:textId="77777777" w:rsidTr="00513B9C">
        <w:tc>
          <w:tcPr>
            <w:tcW w:w="2072" w:type="dxa"/>
          </w:tcPr>
          <w:p w14:paraId="7A28DA79" w14:textId="77777777" w:rsidR="001D56F5" w:rsidRPr="0026238E" w:rsidRDefault="001D56F5" w:rsidP="00513B9C">
            <w:pPr>
              <w:pStyle w:val="broodtekst"/>
              <w:snapToGrid w:val="0"/>
              <w:jc w:val="both"/>
              <w:rPr>
                <w:lang w:val="en-GB"/>
              </w:rPr>
            </w:pPr>
          </w:p>
        </w:tc>
        <w:tc>
          <w:tcPr>
            <w:tcW w:w="224" w:type="dxa"/>
          </w:tcPr>
          <w:p w14:paraId="0C525151" w14:textId="77777777" w:rsidR="001D56F5" w:rsidRPr="00F66725" w:rsidRDefault="001D56F5" w:rsidP="00513B9C">
            <w:pPr>
              <w:pStyle w:val="broodtekst"/>
              <w:snapToGrid w:val="0"/>
              <w:jc w:val="both"/>
              <w:rPr>
                <w:lang w:val="en-GB"/>
              </w:rPr>
            </w:pPr>
          </w:p>
        </w:tc>
        <w:tc>
          <w:tcPr>
            <w:tcW w:w="5445" w:type="dxa"/>
          </w:tcPr>
          <w:p w14:paraId="4D063F8E" w14:textId="77777777" w:rsidR="001D56F5" w:rsidRPr="001F4969" w:rsidRDefault="001D56F5" w:rsidP="00513B9C">
            <w:pPr>
              <w:pStyle w:val="broodtekst"/>
              <w:snapToGrid w:val="0"/>
              <w:jc w:val="both"/>
              <w:rPr>
                <w:lang w:val="en-GB"/>
              </w:rPr>
            </w:pPr>
          </w:p>
        </w:tc>
      </w:tr>
    </w:tbl>
    <w:p w14:paraId="20466A97" w14:textId="77777777" w:rsidR="001D56F5" w:rsidRPr="00F42643" w:rsidRDefault="001D56F5" w:rsidP="001D56F5">
      <w:pPr>
        <w:pStyle w:val="broodtekst"/>
        <w:jc w:val="both"/>
        <w:rPr>
          <w:lang w:val="en-GB"/>
        </w:rPr>
      </w:pPr>
    </w:p>
    <w:p w14:paraId="4873DB5A" w14:textId="77777777" w:rsidR="001D56F5" w:rsidRPr="0026238E" w:rsidRDefault="001D56F5" w:rsidP="001D56F5">
      <w:pPr>
        <w:pStyle w:val="broodtekst"/>
        <w:jc w:val="both"/>
        <w:rPr>
          <w:lang w:val="en-GB"/>
        </w:rPr>
      </w:pPr>
    </w:p>
    <w:p w14:paraId="1FB2E3E3" w14:textId="77777777" w:rsidR="001D56F5" w:rsidRPr="00F66725" w:rsidRDefault="001D56F5" w:rsidP="001D56F5">
      <w:pPr>
        <w:pStyle w:val="broodtekst"/>
        <w:jc w:val="both"/>
        <w:rPr>
          <w:lang w:val="en-GB"/>
        </w:rPr>
      </w:pPr>
    </w:p>
    <w:p w14:paraId="2CDD4D4A" w14:textId="77777777" w:rsidR="001D56F5" w:rsidRPr="001F4969" w:rsidRDefault="001D56F5" w:rsidP="001D56F5">
      <w:pPr>
        <w:jc w:val="both"/>
        <w:rPr>
          <w:lang w:val="en-GB"/>
        </w:rPr>
      </w:pPr>
    </w:p>
    <w:p w14:paraId="40EAD0D9" w14:textId="77777777" w:rsidR="001D56F5" w:rsidRPr="001F4969" w:rsidRDefault="001D56F5" w:rsidP="001D56F5">
      <w:pPr>
        <w:jc w:val="both"/>
        <w:rPr>
          <w:lang w:val="en-GB"/>
        </w:rPr>
      </w:pPr>
    </w:p>
    <w:p w14:paraId="0B5ADAD2" w14:textId="77777777" w:rsidR="001D56F5" w:rsidRPr="001F4969" w:rsidRDefault="001D56F5" w:rsidP="001D56F5">
      <w:pPr>
        <w:jc w:val="both"/>
        <w:rPr>
          <w:lang w:val="en-GB"/>
        </w:rPr>
      </w:pPr>
    </w:p>
    <w:p w14:paraId="3789506E" w14:textId="77777777" w:rsidR="001D56F5" w:rsidRPr="00F42643" w:rsidRDefault="001D56F5" w:rsidP="001D56F5">
      <w:pPr>
        <w:jc w:val="both"/>
        <w:rPr>
          <w:lang w:val="en-GB"/>
        </w:rPr>
      </w:pPr>
    </w:p>
    <w:p w14:paraId="635FA8AC" w14:textId="77777777" w:rsidR="001D56F5" w:rsidRDefault="001D56F5" w:rsidP="001D56F5">
      <w:pPr>
        <w:jc w:val="both"/>
        <w:rPr>
          <w:lang w:val="en-GB"/>
        </w:rPr>
      </w:pPr>
      <w:r w:rsidRPr="00F42643">
        <w:rPr>
          <w:lang w:val="en-GB"/>
        </w:rPr>
        <w:t>© 2017, Rijkswaterstaat (Department of Waterways and Public Works) Central Information Provision (CIV). All rights reserved. No part of this document may be reproduced in whatever form or by whatever means without written consent of the CIP. This document is confidential and may only be used for the purposes it was released for.</w:t>
      </w:r>
    </w:p>
    <w:p w14:paraId="6F87E8B1" w14:textId="77777777" w:rsidR="00900FAD" w:rsidRPr="001D56F5" w:rsidRDefault="00900FAD">
      <w:pPr>
        <w:rPr>
          <w:lang w:val="en-GB"/>
        </w:rPr>
      </w:pPr>
    </w:p>
    <w:p w14:paraId="6F87E8CC" w14:textId="77777777" w:rsidR="00900FAD" w:rsidRPr="00C661E5" w:rsidRDefault="00795110">
      <w:pPr>
        <w:pStyle w:val="Kop2"/>
        <w:numPr>
          <w:ilvl w:val="0"/>
          <w:numId w:val="0"/>
        </w:numPr>
        <w:spacing w:before="0"/>
        <w:rPr>
          <w:lang w:val="en-GB"/>
        </w:rPr>
      </w:pPr>
      <w:r w:rsidRPr="00C661E5">
        <w:rPr>
          <w:rFonts w:cs="Times New Roman"/>
          <w:b w:val="0"/>
          <w:bCs w:val="0"/>
          <w:iCs w:val="0"/>
          <w:sz w:val="36"/>
          <w:szCs w:val="36"/>
          <w:lang w:val="en-GB"/>
        </w:rPr>
        <w:br w:type="page"/>
      </w:r>
      <w:r w:rsidR="0038264D" w:rsidRPr="00C661E5">
        <w:rPr>
          <w:lang w:val="en-GB"/>
        </w:rPr>
        <w:lastRenderedPageBreak/>
        <w:t>Introduction</w:t>
      </w:r>
    </w:p>
    <w:p w14:paraId="6F87E8CD" w14:textId="77777777" w:rsidR="00900FAD" w:rsidRPr="00C661E5" w:rsidRDefault="00900FAD">
      <w:pPr>
        <w:rPr>
          <w:sz w:val="18"/>
          <w:szCs w:val="18"/>
          <w:lang w:val="en-GB"/>
        </w:rPr>
      </w:pPr>
    </w:p>
    <w:p w14:paraId="6F87E8CE" w14:textId="0907863F" w:rsidR="0038264D" w:rsidRPr="00C661E5" w:rsidRDefault="0038264D">
      <w:pPr>
        <w:rPr>
          <w:sz w:val="18"/>
          <w:szCs w:val="18"/>
          <w:lang w:val="en-GB"/>
        </w:rPr>
      </w:pPr>
      <w:r w:rsidRPr="00C661E5">
        <w:rPr>
          <w:sz w:val="18"/>
          <w:szCs w:val="18"/>
          <w:lang w:val="en-GB"/>
        </w:rPr>
        <w:t xml:space="preserve">The quality assessment of the registration takes place, based on the answers to the </w:t>
      </w:r>
      <w:r w:rsidR="00A20B1F">
        <w:rPr>
          <w:sz w:val="18"/>
          <w:szCs w:val="18"/>
          <w:lang w:val="en-GB"/>
        </w:rPr>
        <w:t>award criteria</w:t>
      </w:r>
      <w:r w:rsidRPr="00C661E5">
        <w:rPr>
          <w:sz w:val="18"/>
          <w:szCs w:val="18"/>
          <w:lang w:val="en-GB"/>
        </w:rPr>
        <w:t xml:space="preserve">, provided by </w:t>
      </w:r>
      <w:r w:rsidR="00A32501">
        <w:rPr>
          <w:sz w:val="18"/>
          <w:szCs w:val="18"/>
          <w:lang w:val="en-GB"/>
        </w:rPr>
        <w:t>the Contractor</w:t>
      </w:r>
      <w:r w:rsidRPr="00C661E5">
        <w:rPr>
          <w:sz w:val="18"/>
          <w:szCs w:val="18"/>
          <w:lang w:val="en-GB"/>
        </w:rPr>
        <w:t xml:space="preserve">. </w:t>
      </w:r>
      <w:r w:rsidR="00A32501">
        <w:rPr>
          <w:sz w:val="18"/>
          <w:szCs w:val="18"/>
          <w:lang w:val="en-GB"/>
        </w:rPr>
        <w:t>The Contractor</w:t>
      </w:r>
      <w:r w:rsidR="00ED114F" w:rsidRPr="00C661E5">
        <w:rPr>
          <w:sz w:val="18"/>
          <w:szCs w:val="18"/>
          <w:lang w:val="en-GB"/>
        </w:rPr>
        <w:t xml:space="preserve"> is required to answer the </w:t>
      </w:r>
      <w:r w:rsidR="00A20B1F">
        <w:rPr>
          <w:sz w:val="18"/>
          <w:szCs w:val="18"/>
          <w:lang w:val="en-GB"/>
        </w:rPr>
        <w:t>four award criteria</w:t>
      </w:r>
      <w:r w:rsidR="00ED114F" w:rsidRPr="00C661E5">
        <w:rPr>
          <w:sz w:val="18"/>
          <w:szCs w:val="18"/>
          <w:lang w:val="en-GB"/>
        </w:rPr>
        <w:t xml:space="preserve"> below. Points can be scored for every </w:t>
      </w:r>
      <w:r w:rsidR="007D15F9">
        <w:rPr>
          <w:sz w:val="18"/>
          <w:szCs w:val="18"/>
          <w:lang w:val="en-GB"/>
        </w:rPr>
        <w:t>award criterion</w:t>
      </w:r>
      <w:r w:rsidR="00AC2D48" w:rsidRPr="00C661E5">
        <w:rPr>
          <w:sz w:val="18"/>
          <w:szCs w:val="18"/>
          <w:lang w:val="en-GB"/>
        </w:rPr>
        <w:t xml:space="preserve">. The weight of each </w:t>
      </w:r>
      <w:r w:rsidR="007D15F9">
        <w:rPr>
          <w:sz w:val="18"/>
          <w:szCs w:val="18"/>
          <w:lang w:val="en-GB"/>
        </w:rPr>
        <w:t>award criterion</w:t>
      </w:r>
      <w:r w:rsidR="00536132" w:rsidRPr="00C661E5">
        <w:rPr>
          <w:sz w:val="18"/>
          <w:szCs w:val="18"/>
          <w:lang w:val="en-GB"/>
        </w:rPr>
        <w:t xml:space="preserve"> is indicated in </w:t>
      </w:r>
      <w:r w:rsidR="00F02233">
        <w:rPr>
          <w:sz w:val="18"/>
          <w:szCs w:val="18"/>
          <w:lang w:val="en-GB"/>
        </w:rPr>
        <w:t>descriptive document</w:t>
      </w:r>
      <w:r w:rsidR="00536132" w:rsidRPr="00C661E5">
        <w:rPr>
          <w:sz w:val="18"/>
          <w:szCs w:val="18"/>
          <w:lang w:val="en-GB"/>
        </w:rPr>
        <w:t xml:space="preserve">. Information provided that is not related to one of the </w:t>
      </w:r>
      <w:r w:rsidR="00A20B1F">
        <w:rPr>
          <w:sz w:val="18"/>
          <w:szCs w:val="18"/>
          <w:lang w:val="en-GB"/>
        </w:rPr>
        <w:t>award criteria</w:t>
      </w:r>
      <w:r w:rsidR="00536132" w:rsidRPr="00C661E5">
        <w:rPr>
          <w:sz w:val="18"/>
          <w:szCs w:val="18"/>
          <w:lang w:val="en-GB"/>
        </w:rPr>
        <w:t xml:space="preserve"> will be ignored and not included in the assessment. The tenderer is required to:</w:t>
      </w:r>
    </w:p>
    <w:p w14:paraId="6F87E8CF" w14:textId="69DB4220" w:rsidR="00536132" w:rsidRPr="00C661E5" w:rsidRDefault="00CD2591" w:rsidP="00536132">
      <w:pPr>
        <w:numPr>
          <w:ilvl w:val="0"/>
          <w:numId w:val="3"/>
        </w:numPr>
        <w:tabs>
          <w:tab w:val="num" w:pos="360"/>
        </w:tabs>
        <w:spacing w:before="120" w:after="0" w:line="240" w:lineRule="auto"/>
        <w:ind w:left="357" w:hanging="357"/>
        <w:rPr>
          <w:sz w:val="18"/>
          <w:szCs w:val="18"/>
          <w:lang w:val="en-GB"/>
        </w:rPr>
      </w:pPr>
      <w:r>
        <w:rPr>
          <w:sz w:val="18"/>
          <w:szCs w:val="18"/>
          <w:lang w:val="en-GB"/>
        </w:rPr>
        <w:t>Answer every sub-</w:t>
      </w:r>
      <w:r w:rsidR="007D15F9">
        <w:rPr>
          <w:sz w:val="18"/>
          <w:szCs w:val="18"/>
          <w:lang w:val="en-GB"/>
        </w:rPr>
        <w:t>award criterion</w:t>
      </w:r>
      <w:r w:rsidR="00F02233">
        <w:rPr>
          <w:sz w:val="18"/>
          <w:szCs w:val="18"/>
          <w:lang w:val="en-GB"/>
        </w:rPr>
        <w:t xml:space="preserve"> separately, in less than 3</w:t>
      </w:r>
      <w:r w:rsidR="00536132" w:rsidRPr="00C661E5">
        <w:rPr>
          <w:sz w:val="18"/>
          <w:szCs w:val="18"/>
          <w:lang w:val="en-GB"/>
        </w:rPr>
        <w:t xml:space="preserve"> pages A4 (font Verdana, font size 9) including images, unless the </w:t>
      </w:r>
      <w:r>
        <w:rPr>
          <w:sz w:val="18"/>
          <w:szCs w:val="18"/>
          <w:lang w:val="en-GB"/>
        </w:rPr>
        <w:t>sub-award criteria</w:t>
      </w:r>
      <w:r w:rsidR="00536132" w:rsidRPr="00C661E5">
        <w:rPr>
          <w:sz w:val="18"/>
          <w:szCs w:val="18"/>
          <w:lang w:val="en-GB"/>
        </w:rPr>
        <w:t xml:space="preserve"> indicates otherwise;</w:t>
      </w:r>
    </w:p>
    <w:p w14:paraId="6F87E8D0" w14:textId="77777777" w:rsidR="00536132" w:rsidRPr="00C661E5" w:rsidRDefault="00536132" w:rsidP="00536132">
      <w:pPr>
        <w:spacing w:before="120" w:after="0" w:line="240" w:lineRule="auto"/>
        <w:ind w:left="357"/>
        <w:rPr>
          <w:sz w:val="18"/>
          <w:szCs w:val="18"/>
          <w:lang w:val="en-GB"/>
        </w:rPr>
      </w:pPr>
    </w:p>
    <w:p w14:paraId="6F87E8D1" w14:textId="616A4FD5" w:rsidR="00536132" w:rsidRPr="00C661E5" w:rsidRDefault="00536132" w:rsidP="00536132">
      <w:pPr>
        <w:numPr>
          <w:ilvl w:val="0"/>
          <w:numId w:val="3"/>
        </w:numPr>
        <w:tabs>
          <w:tab w:val="num" w:pos="360"/>
        </w:tabs>
        <w:spacing w:after="0" w:line="240" w:lineRule="auto"/>
        <w:ind w:left="357" w:hanging="357"/>
        <w:rPr>
          <w:sz w:val="18"/>
          <w:szCs w:val="18"/>
          <w:lang w:val="en-GB"/>
        </w:rPr>
      </w:pPr>
      <w:r w:rsidRPr="00C661E5">
        <w:rPr>
          <w:sz w:val="18"/>
          <w:szCs w:val="18"/>
          <w:lang w:val="en-GB"/>
        </w:rPr>
        <w:t xml:space="preserve">Not refer to answers to previous </w:t>
      </w:r>
      <w:r w:rsidR="00C13728">
        <w:rPr>
          <w:sz w:val="18"/>
          <w:szCs w:val="18"/>
          <w:lang w:val="en-GB"/>
        </w:rPr>
        <w:t>sub-award criteria</w:t>
      </w:r>
      <w:r w:rsidRPr="00C661E5">
        <w:rPr>
          <w:sz w:val="18"/>
          <w:szCs w:val="18"/>
          <w:lang w:val="en-GB"/>
        </w:rPr>
        <w:t xml:space="preserve"> or include other referrals;</w:t>
      </w:r>
    </w:p>
    <w:p w14:paraId="6F87E8D2" w14:textId="77777777" w:rsidR="00536132" w:rsidRPr="00C661E5" w:rsidRDefault="00536132" w:rsidP="00536132">
      <w:pPr>
        <w:spacing w:after="0" w:line="240" w:lineRule="auto"/>
        <w:rPr>
          <w:sz w:val="18"/>
          <w:szCs w:val="18"/>
          <w:lang w:val="en-GB"/>
        </w:rPr>
      </w:pPr>
    </w:p>
    <w:p w14:paraId="6F87E8D3" w14:textId="0DC89B53" w:rsidR="00536132" w:rsidRPr="00C661E5" w:rsidRDefault="00536132" w:rsidP="00536132">
      <w:pPr>
        <w:numPr>
          <w:ilvl w:val="0"/>
          <w:numId w:val="3"/>
        </w:numPr>
        <w:tabs>
          <w:tab w:val="num" w:pos="360"/>
        </w:tabs>
        <w:spacing w:after="0" w:line="240" w:lineRule="auto"/>
        <w:rPr>
          <w:sz w:val="18"/>
          <w:szCs w:val="18"/>
          <w:lang w:val="en-GB"/>
        </w:rPr>
      </w:pPr>
      <w:r w:rsidRPr="00C661E5">
        <w:rPr>
          <w:sz w:val="18"/>
          <w:szCs w:val="18"/>
          <w:lang w:val="en-GB"/>
        </w:rPr>
        <w:t xml:space="preserve">Not combine the answers to different </w:t>
      </w:r>
      <w:r w:rsidR="00C13728">
        <w:rPr>
          <w:sz w:val="18"/>
          <w:szCs w:val="18"/>
          <w:lang w:val="en-GB"/>
        </w:rPr>
        <w:t>sub-award criteria</w:t>
      </w:r>
      <w:r w:rsidRPr="00C661E5">
        <w:rPr>
          <w:sz w:val="18"/>
          <w:szCs w:val="18"/>
          <w:lang w:val="en-GB"/>
        </w:rPr>
        <w:t xml:space="preserve"> into one single answer;</w:t>
      </w:r>
    </w:p>
    <w:p w14:paraId="6F87E8D4" w14:textId="77777777" w:rsidR="00536132" w:rsidRPr="00C661E5" w:rsidRDefault="00536132" w:rsidP="00536132">
      <w:pPr>
        <w:spacing w:after="0" w:line="240" w:lineRule="auto"/>
        <w:rPr>
          <w:sz w:val="18"/>
          <w:szCs w:val="18"/>
          <w:lang w:val="en-GB"/>
        </w:rPr>
      </w:pPr>
    </w:p>
    <w:p w14:paraId="6F87E8D5" w14:textId="77777777" w:rsidR="00536132" w:rsidRPr="00C661E5" w:rsidRDefault="00536132" w:rsidP="00536132">
      <w:pPr>
        <w:numPr>
          <w:ilvl w:val="0"/>
          <w:numId w:val="3"/>
        </w:numPr>
        <w:tabs>
          <w:tab w:val="num" w:pos="360"/>
        </w:tabs>
        <w:spacing w:after="0" w:line="240" w:lineRule="auto"/>
        <w:rPr>
          <w:sz w:val="18"/>
          <w:szCs w:val="18"/>
          <w:lang w:val="en-GB"/>
        </w:rPr>
      </w:pPr>
      <w:r w:rsidRPr="00C661E5">
        <w:rPr>
          <w:sz w:val="18"/>
          <w:szCs w:val="18"/>
          <w:lang w:val="en-GB"/>
        </w:rPr>
        <w:t xml:space="preserve"> Refrain from stating contradictions in the answers</w:t>
      </w:r>
    </w:p>
    <w:p w14:paraId="6F87E8D6" w14:textId="77777777" w:rsidR="00AC2D48" w:rsidRPr="00C661E5" w:rsidRDefault="00AC2D48" w:rsidP="00536132">
      <w:pPr>
        <w:pStyle w:val="Lijstalinea"/>
        <w:spacing w:before="120"/>
        <w:ind w:left="360"/>
        <w:rPr>
          <w:sz w:val="18"/>
          <w:szCs w:val="18"/>
          <w:lang w:val="en-GB"/>
        </w:rPr>
      </w:pPr>
    </w:p>
    <w:p w14:paraId="6F87E8D7" w14:textId="2319D456" w:rsidR="00536132" w:rsidRPr="00C661E5" w:rsidRDefault="00536132" w:rsidP="00F02233">
      <w:pPr>
        <w:pStyle w:val="Lijstalinea"/>
        <w:spacing w:before="120"/>
        <w:ind w:left="0"/>
        <w:rPr>
          <w:sz w:val="18"/>
          <w:szCs w:val="18"/>
          <w:lang w:val="en-GB"/>
        </w:rPr>
      </w:pPr>
      <w:r w:rsidRPr="00C661E5">
        <w:rPr>
          <w:sz w:val="18"/>
          <w:szCs w:val="18"/>
          <w:lang w:val="en-GB"/>
        </w:rPr>
        <w:t xml:space="preserve">You are required to keep to the maximum number of pages when answering the </w:t>
      </w:r>
      <w:r w:rsidR="00C13728">
        <w:rPr>
          <w:sz w:val="18"/>
          <w:szCs w:val="18"/>
          <w:lang w:val="en-GB"/>
        </w:rPr>
        <w:t>award criteria</w:t>
      </w:r>
      <w:r w:rsidRPr="00C661E5">
        <w:rPr>
          <w:sz w:val="18"/>
          <w:szCs w:val="18"/>
          <w:lang w:val="en-GB"/>
        </w:rPr>
        <w:t xml:space="preserve">. If desired, you can skip the </w:t>
      </w:r>
      <w:r w:rsidR="00C13728">
        <w:rPr>
          <w:sz w:val="18"/>
          <w:szCs w:val="18"/>
          <w:lang w:val="en-GB"/>
        </w:rPr>
        <w:t>sub-award criteria</w:t>
      </w:r>
      <w:r w:rsidRPr="00C661E5">
        <w:rPr>
          <w:sz w:val="18"/>
          <w:szCs w:val="18"/>
          <w:lang w:val="en-GB"/>
        </w:rPr>
        <w:t xml:space="preserve">’s text when answering, but you must leave the question number, making it obvious which </w:t>
      </w:r>
      <w:r w:rsidR="00C13728">
        <w:rPr>
          <w:sz w:val="18"/>
          <w:szCs w:val="18"/>
          <w:lang w:val="en-GB"/>
        </w:rPr>
        <w:t>sub-award criteria</w:t>
      </w:r>
      <w:r w:rsidRPr="00C661E5">
        <w:rPr>
          <w:sz w:val="18"/>
          <w:szCs w:val="18"/>
          <w:lang w:val="en-GB"/>
        </w:rPr>
        <w:t xml:space="preserve"> your answer is related to. For the assessment, the assessors are instructed not to read any more pages than the maximum number permitted. If more pages are submitted, then only the first pages up to the maximum amount will be assessed. </w:t>
      </w:r>
    </w:p>
    <w:p w14:paraId="6F87E8D8" w14:textId="77777777" w:rsidR="00536132" w:rsidRPr="00C661E5" w:rsidRDefault="00536132" w:rsidP="00536132">
      <w:pPr>
        <w:pStyle w:val="Lijstalinea"/>
        <w:spacing w:before="120"/>
        <w:ind w:left="360"/>
        <w:rPr>
          <w:sz w:val="18"/>
          <w:szCs w:val="18"/>
          <w:lang w:val="en-GB"/>
        </w:rPr>
      </w:pPr>
    </w:p>
    <w:p w14:paraId="6F87E8D9" w14:textId="77777777" w:rsidR="00536132" w:rsidRPr="00C661E5" w:rsidRDefault="00536132" w:rsidP="00F02233">
      <w:pPr>
        <w:pStyle w:val="Lijstalinea"/>
        <w:spacing w:before="120"/>
        <w:ind w:left="0"/>
        <w:rPr>
          <w:b/>
          <w:i/>
          <w:iCs/>
          <w:sz w:val="18"/>
          <w:szCs w:val="18"/>
          <w:lang w:val="en-GB"/>
        </w:rPr>
      </w:pPr>
      <w:r w:rsidRPr="00C661E5">
        <w:rPr>
          <w:b/>
          <w:i/>
          <w:iCs/>
          <w:sz w:val="18"/>
          <w:szCs w:val="18"/>
          <w:lang w:val="en-GB"/>
        </w:rPr>
        <w:t>The work activities and measures mentioned in the answers are required to be part of the services offered and prices provided by the tenderer. The work activities and measures not included in your prices, cannot be mentioned in your answer, nor can they be charged as additional costs.</w:t>
      </w:r>
    </w:p>
    <w:p w14:paraId="6F87E8DA" w14:textId="77777777" w:rsidR="00900FAD" w:rsidRPr="00C661E5" w:rsidRDefault="00900FAD">
      <w:pPr>
        <w:spacing w:before="120"/>
        <w:rPr>
          <w:b/>
          <w:i/>
          <w:iCs/>
          <w:sz w:val="18"/>
          <w:szCs w:val="18"/>
          <w:lang w:val="en-GB"/>
        </w:rPr>
      </w:pPr>
    </w:p>
    <w:p w14:paraId="6F87E8DB" w14:textId="77777777" w:rsidR="00900FAD" w:rsidRPr="00C661E5" w:rsidRDefault="00795110">
      <w:pPr>
        <w:rPr>
          <w:rFonts w:cs="Arial"/>
          <w:sz w:val="18"/>
          <w:szCs w:val="18"/>
          <w:lang w:val="en-GB"/>
        </w:rPr>
      </w:pPr>
      <w:r w:rsidRPr="00C661E5">
        <w:rPr>
          <w:b/>
          <w:i/>
          <w:iCs/>
          <w:sz w:val="18"/>
          <w:szCs w:val="18"/>
          <w:lang w:val="en-GB"/>
        </w:rPr>
        <w:br w:type="page"/>
      </w:r>
    </w:p>
    <w:p w14:paraId="6F87E8DC" w14:textId="77777777" w:rsidR="00900FAD" w:rsidRPr="00C661E5" w:rsidRDefault="00536132">
      <w:pPr>
        <w:pStyle w:val="Kop2"/>
        <w:numPr>
          <w:ilvl w:val="0"/>
          <w:numId w:val="0"/>
        </w:numPr>
        <w:rPr>
          <w:iCs w:val="0"/>
          <w:lang w:val="en-GB"/>
        </w:rPr>
      </w:pPr>
      <w:r w:rsidRPr="00C661E5">
        <w:rPr>
          <w:iCs w:val="0"/>
          <w:lang w:val="en-GB"/>
        </w:rPr>
        <w:lastRenderedPageBreak/>
        <w:t>Quality</w:t>
      </w:r>
      <w:r w:rsidR="00795110" w:rsidRPr="00C661E5">
        <w:rPr>
          <w:iCs w:val="0"/>
          <w:lang w:val="en-GB"/>
        </w:rPr>
        <w:t xml:space="preserve"> LiDAR</w:t>
      </w:r>
    </w:p>
    <w:p w14:paraId="6F87E8DD" w14:textId="77777777" w:rsidR="00900FAD" w:rsidRPr="00C661E5" w:rsidRDefault="00900FAD">
      <w:pPr>
        <w:rPr>
          <w:sz w:val="18"/>
          <w:szCs w:val="18"/>
          <w:lang w:val="en-GB"/>
        </w:rPr>
      </w:pPr>
    </w:p>
    <w:p w14:paraId="6F87E8DE" w14:textId="6DD2D877" w:rsidR="00900FAD" w:rsidRPr="007751A6" w:rsidRDefault="007D15F9">
      <w:pPr>
        <w:autoSpaceDE w:val="0"/>
        <w:autoSpaceDN w:val="0"/>
        <w:adjustRightInd w:val="0"/>
        <w:rPr>
          <w:b/>
          <w:sz w:val="18"/>
          <w:szCs w:val="18"/>
          <w:lang w:val="en-GB"/>
        </w:rPr>
      </w:pPr>
      <w:r>
        <w:rPr>
          <w:b/>
          <w:sz w:val="18"/>
          <w:szCs w:val="18"/>
          <w:lang w:val="en-GB"/>
        </w:rPr>
        <w:t>Award criterion</w:t>
      </w:r>
      <w:r w:rsidR="005711FB" w:rsidRPr="007751A6">
        <w:rPr>
          <w:b/>
          <w:sz w:val="18"/>
          <w:szCs w:val="18"/>
          <w:lang w:val="en-GB"/>
        </w:rPr>
        <w:t xml:space="preserve"> 1.</w:t>
      </w:r>
      <w:r w:rsidR="00795110" w:rsidRPr="007751A6">
        <w:rPr>
          <w:b/>
          <w:sz w:val="18"/>
          <w:szCs w:val="18"/>
          <w:lang w:val="en-GB"/>
        </w:rPr>
        <w:t xml:space="preserve"> </w:t>
      </w:r>
      <w:r w:rsidR="00536132" w:rsidRPr="007751A6">
        <w:rPr>
          <w:b/>
          <w:sz w:val="18"/>
          <w:szCs w:val="18"/>
          <w:lang w:val="en-GB"/>
        </w:rPr>
        <w:t>Accuracy of</w:t>
      </w:r>
      <w:r w:rsidR="00795110" w:rsidRPr="007751A6">
        <w:rPr>
          <w:b/>
          <w:sz w:val="18"/>
          <w:szCs w:val="18"/>
          <w:lang w:val="en-GB"/>
        </w:rPr>
        <w:t xml:space="preserve"> </w:t>
      </w:r>
      <w:r w:rsidR="00F02233" w:rsidRPr="007751A6">
        <w:rPr>
          <w:b/>
          <w:sz w:val="18"/>
          <w:szCs w:val="18"/>
          <w:lang w:val="en-GB"/>
        </w:rPr>
        <w:t>the system</w:t>
      </w:r>
      <w:r w:rsidR="00795110" w:rsidRPr="007751A6">
        <w:rPr>
          <w:b/>
          <w:sz w:val="18"/>
          <w:szCs w:val="18"/>
          <w:lang w:val="en-GB"/>
        </w:rPr>
        <w:t xml:space="preserve"> </w:t>
      </w:r>
      <w:r w:rsidR="00065CFB">
        <w:rPr>
          <w:b/>
          <w:sz w:val="18"/>
          <w:szCs w:val="18"/>
          <w:lang w:val="en-GB"/>
        </w:rPr>
        <w:t>(25%)</w:t>
      </w:r>
    </w:p>
    <w:p w14:paraId="6F87E8DF" w14:textId="77777777" w:rsidR="00900FAD" w:rsidRPr="007751A6" w:rsidRDefault="00900FAD">
      <w:pPr>
        <w:autoSpaceDE w:val="0"/>
        <w:autoSpaceDN w:val="0"/>
        <w:adjustRightInd w:val="0"/>
        <w:rPr>
          <w:rFonts w:cs="Verdana"/>
          <w:sz w:val="18"/>
          <w:szCs w:val="18"/>
          <w:lang w:val="en-GB"/>
        </w:rPr>
      </w:pPr>
    </w:p>
    <w:p w14:paraId="6F87E8E0" w14:textId="77777777" w:rsidR="00900FAD" w:rsidRPr="007751A6" w:rsidRDefault="00536132">
      <w:pPr>
        <w:autoSpaceDE w:val="0"/>
        <w:autoSpaceDN w:val="0"/>
        <w:adjustRightInd w:val="0"/>
        <w:rPr>
          <w:rFonts w:cs="Verdana"/>
          <w:sz w:val="18"/>
          <w:szCs w:val="18"/>
          <w:lang w:val="en-GB"/>
        </w:rPr>
      </w:pPr>
      <w:r w:rsidRPr="007751A6">
        <w:rPr>
          <w:rFonts w:cs="Verdana"/>
          <w:sz w:val="18"/>
          <w:szCs w:val="18"/>
          <w:lang w:val="en-GB"/>
        </w:rPr>
        <w:t xml:space="preserve">Describe and substantiate the accuracy of your system to measure the measurement values in the wind region and to create reports, based on the different </w:t>
      </w:r>
      <w:r w:rsidR="00795110" w:rsidRPr="007751A6">
        <w:rPr>
          <w:rFonts w:cs="Verdana"/>
          <w:sz w:val="18"/>
          <w:szCs w:val="18"/>
          <w:lang w:val="en-GB"/>
        </w:rPr>
        <w:t xml:space="preserve">parameters </w:t>
      </w:r>
      <w:r w:rsidRPr="007751A6">
        <w:rPr>
          <w:rFonts w:cs="Verdana"/>
          <w:sz w:val="18"/>
          <w:szCs w:val="18"/>
          <w:lang w:val="en-GB"/>
        </w:rPr>
        <w:t>and weather conditions, such as precipitation, humidity, changing air pressure, low clouds</w:t>
      </w:r>
      <w:r w:rsidR="001A467F" w:rsidRPr="007751A6">
        <w:rPr>
          <w:rFonts w:cs="Verdana"/>
          <w:sz w:val="18"/>
          <w:szCs w:val="18"/>
          <w:lang w:val="en-GB"/>
        </w:rPr>
        <w:t>, which are common in the North Sea area</w:t>
      </w:r>
      <w:r w:rsidR="00795110" w:rsidRPr="007751A6">
        <w:rPr>
          <w:rFonts w:cs="Verdana"/>
          <w:sz w:val="18"/>
          <w:szCs w:val="18"/>
          <w:lang w:val="en-GB"/>
        </w:rPr>
        <w:t>.</w:t>
      </w:r>
    </w:p>
    <w:p w14:paraId="6F87E8E1" w14:textId="77777777" w:rsidR="00900FAD" w:rsidRPr="007751A6" w:rsidRDefault="00900FAD">
      <w:pPr>
        <w:autoSpaceDE w:val="0"/>
        <w:autoSpaceDN w:val="0"/>
        <w:adjustRightInd w:val="0"/>
        <w:rPr>
          <w:rFonts w:cs="Verdana"/>
          <w:sz w:val="18"/>
          <w:szCs w:val="18"/>
          <w:lang w:val="en-GB"/>
        </w:rPr>
      </w:pPr>
    </w:p>
    <w:p w14:paraId="6F87E8E2" w14:textId="7F2B3507" w:rsidR="00900FAD" w:rsidRPr="007751A6" w:rsidRDefault="007D15F9">
      <w:pPr>
        <w:autoSpaceDE w:val="0"/>
        <w:autoSpaceDN w:val="0"/>
        <w:adjustRightInd w:val="0"/>
        <w:rPr>
          <w:rFonts w:cs="Verdana"/>
          <w:sz w:val="18"/>
          <w:szCs w:val="18"/>
          <w:lang w:val="en-GB"/>
        </w:rPr>
      </w:pPr>
      <w:r>
        <w:rPr>
          <w:rFonts w:cs="Verdana"/>
          <w:sz w:val="18"/>
          <w:szCs w:val="18"/>
          <w:lang w:val="en-GB"/>
        </w:rPr>
        <w:t>Award criterion</w:t>
      </w:r>
      <w:r w:rsidR="00795110" w:rsidRPr="007751A6">
        <w:rPr>
          <w:rFonts w:cs="Verdana"/>
          <w:sz w:val="18"/>
          <w:szCs w:val="18"/>
          <w:lang w:val="en-GB"/>
        </w:rPr>
        <w:t xml:space="preserve"> 1 is </w:t>
      </w:r>
      <w:r w:rsidR="001A467F" w:rsidRPr="007751A6">
        <w:rPr>
          <w:rFonts w:cs="Verdana"/>
          <w:sz w:val="18"/>
          <w:szCs w:val="18"/>
          <w:lang w:val="en-GB"/>
        </w:rPr>
        <w:t>subdivide</w:t>
      </w:r>
      <w:r w:rsidR="00A20B1F" w:rsidRPr="007751A6">
        <w:rPr>
          <w:rFonts w:cs="Verdana"/>
          <w:sz w:val="18"/>
          <w:szCs w:val="18"/>
          <w:lang w:val="en-GB"/>
        </w:rPr>
        <w:t>d into a number of sub-award criteria</w:t>
      </w:r>
      <w:r w:rsidR="00795110" w:rsidRPr="007751A6">
        <w:rPr>
          <w:rFonts w:cs="Verdana"/>
          <w:sz w:val="18"/>
          <w:szCs w:val="18"/>
          <w:lang w:val="en-GB"/>
        </w:rPr>
        <w:t>:</w:t>
      </w:r>
    </w:p>
    <w:p w14:paraId="4B7F92B1" w14:textId="1DC54C05" w:rsidR="00A37D3C" w:rsidRPr="007751A6" w:rsidRDefault="00A37D3C">
      <w:pPr>
        <w:pStyle w:val="Lijstalinea10"/>
        <w:numPr>
          <w:ilvl w:val="0"/>
          <w:numId w:val="4"/>
        </w:numPr>
        <w:autoSpaceDE w:val="0"/>
        <w:autoSpaceDN w:val="0"/>
        <w:adjustRightInd w:val="0"/>
        <w:rPr>
          <w:rFonts w:cs="Verdana"/>
          <w:lang w:val="en-GB"/>
        </w:rPr>
      </w:pPr>
      <w:r w:rsidRPr="007751A6">
        <w:rPr>
          <w:rFonts w:cs="Verdana"/>
          <w:lang w:val="en-GB"/>
        </w:rPr>
        <w:t>How accura</w:t>
      </w:r>
      <w:r w:rsidR="00F72FA6" w:rsidRPr="007751A6">
        <w:rPr>
          <w:rFonts w:cs="Verdana"/>
          <w:lang w:val="en-GB"/>
        </w:rPr>
        <w:t>te is the measurement values of the wind speed of the system;</w:t>
      </w:r>
    </w:p>
    <w:p w14:paraId="75AA5A5F" w14:textId="14AEC008" w:rsidR="00F72FA6" w:rsidRPr="007751A6" w:rsidRDefault="00F72FA6">
      <w:pPr>
        <w:pStyle w:val="Lijstalinea10"/>
        <w:numPr>
          <w:ilvl w:val="0"/>
          <w:numId w:val="4"/>
        </w:numPr>
        <w:autoSpaceDE w:val="0"/>
        <w:autoSpaceDN w:val="0"/>
        <w:adjustRightInd w:val="0"/>
        <w:rPr>
          <w:rFonts w:cs="Verdana"/>
          <w:lang w:val="en-GB"/>
        </w:rPr>
      </w:pPr>
      <w:r w:rsidRPr="007751A6">
        <w:rPr>
          <w:rFonts w:cs="Verdana"/>
          <w:lang w:val="en-GB"/>
        </w:rPr>
        <w:t>How accurate is the measurement values of the wind direction of the system;</w:t>
      </w:r>
    </w:p>
    <w:p w14:paraId="3A8BFBC6" w14:textId="024917DF" w:rsidR="00F72FA6" w:rsidRPr="007751A6" w:rsidRDefault="00F72FA6">
      <w:pPr>
        <w:pStyle w:val="Lijstalinea10"/>
        <w:numPr>
          <w:ilvl w:val="0"/>
          <w:numId w:val="4"/>
        </w:numPr>
        <w:autoSpaceDE w:val="0"/>
        <w:autoSpaceDN w:val="0"/>
        <w:adjustRightInd w:val="0"/>
        <w:rPr>
          <w:rFonts w:cs="Verdana"/>
          <w:lang w:val="en-GB"/>
        </w:rPr>
      </w:pPr>
      <w:r w:rsidRPr="007751A6">
        <w:rPr>
          <w:rFonts w:cs="Verdana"/>
          <w:lang w:val="en-GB"/>
        </w:rPr>
        <w:t>Describe how you excel in the measuring range of the system;</w:t>
      </w:r>
    </w:p>
    <w:p w14:paraId="6F87E8E6" w14:textId="3B14C038" w:rsidR="00900FAD" w:rsidRPr="007751A6" w:rsidRDefault="00F72FA6" w:rsidP="00F72FA6">
      <w:pPr>
        <w:pStyle w:val="Lijstalinea10"/>
        <w:numPr>
          <w:ilvl w:val="0"/>
          <w:numId w:val="4"/>
        </w:numPr>
        <w:autoSpaceDE w:val="0"/>
        <w:autoSpaceDN w:val="0"/>
        <w:adjustRightInd w:val="0"/>
        <w:rPr>
          <w:rFonts w:cs="Verdana"/>
          <w:lang w:val="en-GB"/>
        </w:rPr>
      </w:pPr>
      <w:r w:rsidRPr="007751A6">
        <w:rPr>
          <w:rFonts w:cs="Verdana"/>
          <w:lang w:val="en-GB"/>
        </w:rPr>
        <w:t>Describe t</w:t>
      </w:r>
      <w:r w:rsidR="001A467F" w:rsidRPr="007751A6">
        <w:rPr>
          <w:rFonts w:cs="Verdana"/>
          <w:lang w:val="en-GB"/>
        </w:rPr>
        <w:t>he height-dependen</w:t>
      </w:r>
      <w:r w:rsidRPr="007751A6">
        <w:rPr>
          <w:rFonts w:cs="Verdana"/>
          <w:lang w:val="en-GB"/>
        </w:rPr>
        <w:t xml:space="preserve">t accuracy and availability </w:t>
      </w:r>
      <w:r w:rsidR="001A467F" w:rsidRPr="007751A6">
        <w:rPr>
          <w:rFonts w:cs="Verdana"/>
          <w:lang w:val="en-GB"/>
        </w:rPr>
        <w:t>of the</w:t>
      </w:r>
      <w:r w:rsidR="00795110" w:rsidRPr="007751A6">
        <w:rPr>
          <w:rFonts w:cs="Verdana"/>
          <w:lang w:val="en-GB"/>
        </w:rPr>
        <w:t xml:space="preserve"> data </w:t>
      </w:r>
      <w:r w:rsidR="001A467F" w:rsidRPr="007751A6">
        <w:rPr>
          <w:rFonts w:cs="Verdana"/>
          <w:lang w:val="en-GB"/>
        </w:rPr>
        <w:t>during the occurring weather conditions</w:t>
      </w:r>
      <w:r w:rsidR="00795110" w:rsidRPr="007751A6">
        <w:rPr>
          <w:rFonts w:cs="Verdana"/>
          <w:lang w:val="en-GB"/>
        </w:rPr>
        <w:t>.</w:t>
      </w:r>
    </w:p>
    <w:p w14:paraId="6F87E8E7" w14:textId="77777777" w:rsidR="00900FAD" w:rsidRPr="007751A6" w:rsidRDefault="00900FAD">
      <w:pPr>
        <w:autoSpaceDE w:val="0"/>
        <w:autoSpaceDN w:val="0"/>
        <w:adjustRightInd w:val="0"/>
        <w:rPr>
          <w:rFonts w:cs="Verdana"/>
          <w:sz w:val="18"/>
          <w:szCs w:val="18"/>
          <w:lang w:val="en-GB"/>
        </w:rPr>
      </w:pPr>
    </w:p>
    <w:p w14:paraId="6F87E8E8" w14:textId="77777777" w:rsidR="00900FAD" w:rsidRPr="007751A6" w:rsidRDefault="001A467F">
      <w:pPr>
        <w:autoSpaceDE w:val="0"/>
        <w:autoSpaceDN w:val="0"/>
        <w:adjustRightInd w:val="0"/>
        <w:rPr>
          <w:rFonts w:cs="Verdana"/>
          <w:sz w:val="18"/>
          <w:szCs w:val="18"/>
          <w:lang w:val="en-GB"/>
        </w:rPr>
      </w:pPr>
      <w:r w:rsidRPr="007751A6">
        <w:rPr>
          <w:rFonts w:cs="Verdana"/>
          <w:sz w:val="18"/>
          <w:szCs w:val="18"/>
          <w:lang w:val="en-GB"/>
        </w:rPr>
        <w:t>The customer mentions the following points of attention</w:t>
      </w:r>
      <w:r w:rsidR="00795110" w:rsidRPr="007751A6">
        <w:rPr>
          <w:rFonts w:cs="Verdana"/>
          <w:sz w:val="18"/>
          <w:szCs w:val="18"/>
          <w:lang w:val="en-GB"/>
        </w:rPr>
        <w:t>:</w:t>
      </w:r>
    </w:p>
    <w:p w14:paraId="6F87E8E9" w14:textId="2AE0A41E" w:rsidR="00900FAD" w:rsidRPr="007751A6" w:rsidRDefault="001A467F">
      <w:pPr>
        <w:pStyle w:val="Lijstalinea10"/>
        <w:numPr>
          <w:ilvl w:val="0"/>
          <w:numId w:val="5"/>
        </w:numPr>
        <w:autoSpaceDE w:val="0"/>
        <w:autoSpaceDN w:val="0"/>
        <w:adjustRightInd w:val="0"/>
        <w:rPr>
          <w:rFonts w:cs="Verdana"/>
          <w:lang w:val="en-GB"/>
        </w:rPr>
      </w:pPr>
      <w:r w:rsidRPr="007751A6">
        <w:rPr>
          <w:rFonts w:cs="Verdana"/>
          <w:lang w:val="en-GB"/>
        </w:rPr>
        <w:t xml:space="preserve">The documentation regarding the measurement values must be relevant for this </w:t>
      </w:r>
      <w:r w:rsidR="00795110" w:rsidRPr="007751A6">
        <w:rPr>
          <w:rFonts w:cs="Verdana"/>
          <w:lang w:val="en-GB"/>
        </w:rPr>
        <w:t>project</w:t>
      </w:r>
      <w:r w:rsidR="000E224F">
        <w:rPr>
          <w:rFonts w:cs="Verdana"/>
          <w:lang w:val="en-GB"/>
        </w:rPr>
        <w:t xml:space="preserve"> </w:t>
      </w:r>
      <w:r w:rsidR="000E224F">
        <w:rPr>
          <w:rFonts w:cs="Verdana"/>
          <w:i/>
          <w:lang w:val="en-GB"/>
        </w:rPr>
        <w:t>(0-3 points)</w:t>
      </w:r>
      <w:r w:rsidR="00F72FA6" w:rsidRPr="007751A6">
        <w:rPr>
          <w:rFonts w:cs="Verdana"/>
          <w:lang w:val="en-GB"/>
        </w:rPr>
        <w:t>;</w:t>
      </w:r>
    </w:p>
    <w:p w14:paraId="4FB553FF" w14:textId="61E9CC9E" w:rsidR="00F72FA6" w:rsidRPr="007751A6" w:rsidRDefault="00F72FA6">
      <w:pPr>
        <w:pStyle w:val="Lijstalinea10"/>
        <w:numPr>
          <w:ilvl w:val="0"/>
          <w:numId w:val="5"/>
        </w:numPr>
        <w:autoSpaceDE w:val="0"/>
        <w:autoSpaceDN w:val="0"/>
        <w:adjustRightInd w:val="0"/>
        <w:rPr>
          <w:rFonts w:cs="Verdana"/>
          <w:lang w:val="en-GB"/>
        </w:rPr>
      </w:pPr>
      <w:r w:rsidRPr="007751A6">
        <w:rPr>
          <w:rFonts w:cs="Verdana"/>
          <w:lang w:val="en-GB"/>
        </w:rPr>
        <w:t>The documentation regarding the measurement values shall preferably draw up by an independent institute</w:t>
      </w:r>
      <w:r w:rsidR="000E224F">
        <w:rPr>
          <w:rFonts w:cs="Verdana"/>
          <w:lang w:val="en-GB"/>
        </w:rPr>
        <w:t xml:space="preserve"> </w:t>
      </w:r>
      <w:r w:rsidR="000E224F">
        <w:rPr>
          <w:rFonts w:cs="Verdana"/>
          <w:i/>
          <w:lang w:val="en-GB"/>
        </w:rPr>
        <w:t>(0-3 points)</w:t>
      </w:r>
      <w:r w:rsidRPr="007751A6">
        <w:rPr>
          <w:rFonts w:cs="Verdana"/>
          <w:lang w:val="en-GB"/>
        </w:rPr>
        <w:t xml:space="preserve">. </w:t>
      </w:r>
    </w:p>
    <w:p w14:paraId="6F87E8EA" w14:textId="77777777" w:rsidR="00900FAD" w:rsidRPr="007751A6" w:rsidRDefault="00900FAD">
      <w:pPr>
        <w:autoSpaceDE w:val="0"/>
        <w:autoSpaceDN w:val="0"/>
        <w:adjustRightInd w:val="0"/>
        <w:rPr>
          <w:rFonts w:cs="Verdana"/>
          <w:sz w:val="18"/>
          <w:szCs w:val="18"/>
          <w:lang w:val="en-GB"/>
        </w:rPr>
      </w:pPr>
    </w:p>
    <w:p w14:paraId="6F87E8EB" w14:textId="77777777" w:rsidR="00900FAD" w:rsidRPr="007751A6" w:rsidRDefault="00536132">
      <w:pPr>
        <w:autoSpaceDE w:val="0"/>
        <w:autoSpaceDN w:val="0"/>
        <w:adjustRightInd w:val="0"/>
        <w:rPr>
          <w:rFonts w:cs="Verdana"/>
          <w:b/>
          <w:sz w:val="18"/>
          <w:szCs w:val="18"/>
          <w:lang w:val="en-GB"/>
        </w:rPr>
      </w:pPr>
      <w:r w:rsidRPr="007751A6">
        <w:rPr>
          <w:rFonts w:cs="Verdana"/>
          <w:b/>
          <w:sz w:val="18"/>
          <w:szCs w:val="18"/>
          <w:lang w:val="en-GB"/>
        </w:rPr>
        <w:t>Objective</w:t>
      </w:r>
    </w:p>
    <w:p w14:paraId="6F87E8EC" w14:textId="6800AEAD" w:rsidR="00900FAD" w:rsidRPr="007751A6" w:rsidRDefault="001A467F">
      <w:pPr>
        <w:autoSpaceDE w:val="0"/>
        <w:autoSpaceDN w:val="0"/>
        <w:adjustRightInd w:val="0"/>
        <w:rPr>
          <w:rFonts w:cs="Verdana"/>
          <w:sz w:val="18"/>
          <w:szCs w:val="18"/>
          <w:lang w:val="en-GB"/>
        </w:rPr>
      </w:pPr>
      <w:r w:rsidRPr="007751A6">
        <w:rPr>
          <w:rFonts w:cs="Verdana"/>
          <w:sz w:val="18"/>
          <w:szCs w:val="18"/>
          <w:lang w:val="en-GB"/>
        </w:rPr>
        <w:t>Th</w:t>
      </w:r>
      <w:r w:rsidR="007B0ECB" w:rsidRPr="007751A6">
        <w:rPr>
          <w:rFonts w:cs="Verdana"/>
          <w:sz w:val="18"/>
          <w:szCs w:val="18"/>
          <w:lang w:val="en-GB"/>
        </w:rPr>
        <w:t xml:space="preserve">e </w:t>
      </w:r>
      <w:r w:rsidR="00536132" w:rsidRPr="007751A6">
        <w:rPr>
          <w:rFonts w:cs="Verdana"/>
          <w:sz w:val="18"/>
          <w:szCs w:val="18"/>
          <w:lang w:val="en-GB"/>
        </w:rPr>
        <w:t>objective</w:t>
      </w:r>
      <w:r w:rsidR="007B0ECB" w:rsidRPr="007751A6">
        <w:rPr>
          <w:rFonts w:cs="Verdana"/>
          <w:sz w:val="18"/>
          <w:szCs w:val="18"/>
          <w:lang w:val="en-GB"/>
        </w:rPr>
        <w:t xml:space="preserve"> </w:t>
      </w:r>
      <w:r w:rsidRPr="007751A6">
        <w:rPr>
          <w:rFonts w:cs="Verdana"/>
          <w:sz w:val="18"/>
          <w:szCs w:val="18"/>
          <w:lang w:val="en-GB"/>
        </w:rPr>
        <w:t>of the Customer</w:t>
      </w:r>
      <w:r w:rsidR="00795110" w:rsidRPr="007751A6">
        <w:rPr>
          <w:rFonts w:cs="Verdana"/>
          <w:sz w:val="18"/>
          <w:szCs w:val="18"/>
          <w:lang w:val="en-GB"/>
        </w:rPr>
        <w:t xml:space="preserve"> is </w:t>
      </w:r>
      <w:r w:rsidRPr="007751A6">
        <w:rPr>
          <w:rFonts w:cs="Verdana"/>
          <w:sz w:val="18"/>
          <w:szCs w:val="18"/>
          <w:lang w:val="en-GB"/>
        </w:rPr>
        <w:t>to gain insight in the accuracy of the LiDAR, to be provided by the tenderer,</w:t>
      </w:r>
      <w:r w:rsidR="00FB2957" w:rsidRPr="007751A6">
        <w:rPr>
          <w:rFonts w:cs="Verdana"/>
          <w:sz w:val="18"/>
          <w:szCs w:val="18"/>
          <w:lang w:val="en-GB"/>
        </w:rPr>
        <w:t xml:space="preserve"> based on, inter alia, practical experiences and the </w:t>
      </w:r>
      <w:r w:rsidR="000115D2" w:rsidRPr="007751A6">
        <w:rPr>
          <w:rFonts w:cs="Verdana"/>
          <w:sz w:val="18"/>
          <w:szCs w:val="18"/>
          <w:lang w:val="en-GB"/>
        </w:rPr>
        <w:t xml:space="preserve">expected weather conditions on the concerned locations. </w:t>
      </w:r>
    </w:p>
    <w:p w14:paraId="6F87E8ED" w14:textId="77777777" w:rsidR="00900FAD" w:rsidRPr="007751A6" w:rsidRDefault="00900FAD">
      <w:pPr>
        <w:autoSpaceDE w:val="0"/>
        <w:autoSpaceDN w:val="0"/>
        <w:adjustRightInd w:val="0"/>
        <w:rPr>
          <w:rFonts w:cs="Verdana"/>
          <w:sz w:val="18"/>
          <w:szCs w:val="18"/>
          <w:lang w:val="en-GB"/>
        </w:rPr>
      </w:pPr>
    </w:p>
    <w:p w14:paraId="6F87E8EE" w14:textId="4CC74963" w:rsidR="00900FAD" w:rsidRPr="007751A6" w:rsidRDefault="007D15F9">
      <w:pPr>
        <w:rPr>
          <w:b/>
          <w:sz w:val="18"/>
          <w:szCs w:val="18"/>
          <w:lang w:val="en-GB"/>
        </w:rPr>
      </w:pPr>
      <w:r>
        <w:rPr>
          <w:b/>
          <w:sz w:val="18"/>
          <w:szCs w:val="18"/>
          <w:lang w:val="en-GB"/>
        </w:rPr>
        <w:t>Award criterion</w:t>
      </w:r>
      <w:r w:rsidR="00FB2957" w:rsidRPr="007751A6">
        <w:rPr>
          <w:b/>
          <w:sz w:val="18"/>
          <w:szCs w:val="18"/>
          <w:lang w:val="en-GB"/>
        </w:rPr>
        <w:t xml:space="preserve"> 2. Vision</w:t>
      </w:r>
      <w:r w:rsidR="00795110" w:rsidRPr="007751A6">
        <w:rPr>
          <w:b/>
          <w:sz w:val="18"/>
          <w:szCs w:val="18"/>
          <w:lang w:val="en-GB"/>
        </w:rPr>
        <w:t xml:space="preserve"> o</w:t>
      </w:r>
      <w:r w:rsidR="00FB2957" w:rsidRPr="007751A6">
        <w:rPr>
          <w:b/>
          <w:sz w:val="18"/>
          <w:szCs w:val="18"/>
          <w:lang w:val="en-GB"/>
        </w:rPr>
        <w:t>n corporate social responsibility</w:t>
      </w:r>
      <w:r w:rsidR="00065CFB">
        <w:rPr>
          <w:b/>
          <w:sz w:val="18"/>
          <w:szCs w:val="18"/>
          <w:lang w:val="en-GB"/>
        </w:rPr>
        <w:t xml:space="preserve"> (5%)</w:t>
      </w:r>
    </w:p>
    <w:p w14:paraId="6F87E8EF" w14:textId="77777777" w:rsidR="00900FAD" w:rsidRPr="007751A6" w:rsidRDefault="00FB2957">
      <w:pPr>
        <w:rPr>
          <w:sz w:val="18"/>
          <w:szCs w:val="18"/>
          <w:lang w:val="en-GB"/>
        </w:rPr>
      </w:pPr>
      <w:r w:rsidRPr="007751A6">
        <w:rPr>
          <w:sz w:val="18"/>
          <w:szCs w:val="18"/>
          <w:lang w:val="en-GB"/>
        </w:rPr>
        <w:t>Describe your vision with regard to corporate social responsibility for the requested</w:t>
      </w:r>
      <w:r w:rsidR="00795110" w:rsidRPr="007751A6">
        <w:rPr>
          <w:sz w:val="18"/>
          <w:szCs w:val="18"/>
          <w:lang w:val="en-GB"/>
        </w:rPr>
        <w:t xml:space="preserve"> LiDAR. </w:t>
      </w:r>
    </w:p>
    <w:p w14:paraId="6F87E8F0" w14:textId="77777777" w:rsidR="00900FAD" w:rsidRPr="007751A6" w:rsidRDefault="00900FAD">
      <w:pPr>
        <w:rPr>
          <w:sz w:val="18"/>
          <w:szCs w:val="18"/>
          <w:highlight w:val="yellow"/>
          <w:lang w:val="en-GB"/>
        </w:rPr>
      </w:pPr>
    </w:p>
    <w:p w14:paraId="6F87E8F1" w14:textId="7216FB78" w:rsidR="00900FAD" w:rsidRPr="007751A6" w:rsidRDefault="007D15F9">
      <w:pPr>
        <w:autoSpaceDE w:val="0"/>
        <w:autoSpaceDN w:val="0"/>
        <w:adjustRightInd w:val="0"/>
        <w:rPr>
          <w:rFonts w:cs="Verdana"/>
          <w:sz w:val="18"/>
          <w:szCs w:val="18"/>
          <w:lang w:val="en-GB"/>
        </w:rPr>
      </w:pPr>
      <w:r>
        <w:rPr>
          <w:rFonts w:cs="Verdana"/>
          <w:sz w:val="18"/>
          <w:szCs w:val="18"/>
          <w:lang w:val="en-GB"/>
        </w:rPr>
        <w:t>Award criterion</w:t>
      </w:r>
      <w:r w:rsidR="00795110" w:rsidRPr="007751A6">
        <w:rPr>
          <w:rFonts w:cs="Verdana"/>
          <w:sz w:val="18"/>
          <w:szCs w:val="18"/>
          <w:lang w:val="en-GB"/>
        </w:rPr>
        <w:t xml:space="preserve"> 2 is </w:t>
      </w:r>
      <w:r w:rsidR="00FB2957" w:rsidRPr="007751A6">
        <w:rPr>
          <w:rFonts w:cs="Verdana"/>
          <w:sz w:val="18"/>
          <w:szCs w:val="18"/>
          <w:lang w:val="en-GB"/>
        </w:rPr>
        <w:t xml:space="preserve">subdivided into a </w:t>
      </w:r>
      <w:r w:rsidR="00AB2190" w:rsidRPr="007751A6">
        <w:rPr>
          <w:rFonts w:cs="Verdana"/>
          <w:sz w:val="18"/>
          <w:szCs w:val="18"/>
          <w:lang w:val="en-GB"/>
        </w:rPr>
        <w:t>sub-award criteria</w:t>
      </w:r>
      <w:r w:rsidR="00795110" w:rsidRPr="007751A6">
        <w:rPr>
          <w:rFonts w:cs="Verdana"/>
          <w:sz w:val="18"/>
          <w:szCs w:val="18"/>
          <w:lang w:val="en-GB"/>
        </w:rPr>
        <w:t>:</w:t>
      </w:r>
    </w:p>
    <w:p w14:paraId="6F87E8F2" w14:textId="47FAC035" w:rsidR="00900FAD" w:rsidRPr="007751A6" w:rsidRDefault="000E4F48">
      <w:pPr>
        <w:pStyle w:val="Lijstalinea10"/>
        <w:numPr>
          <w:ilvl w:val="0"/>
          <w:numId w:val="6"/>
        </w:numPr>
        <w:rPr>
          <w:lang w:val="en-GB"/>
        </w:rPr>
      </w:pPr>
      <w:r w:rsidRPr="007751A6">
        <w:rPr>
          <w:lang w:val="en-GB"/>
        </w:rPr>
        <w:t xml:space="preserve">The way in which </w:t>
      </w:r>
      <w:r w:rsidR="008C7A75" w:rsidRPr="007751A6">
        <w:rPr>
          <w:lang w:val="en-GB"/>
        </w:rPr>
        <w:t>the Contractor ha</w:t>
      </w:r>
      <w:r w:rsidRPr="007751A6">
        <w:rPr>
          <w:lang w:val="en-GB"/>
        </w:rPr>
        <w:t xml:space="preserve">s organised its </w:t>
      </w:r>
      <w:r w:rsidR="00795110" w:rsidRPr="007751A6">
        <w:rPr>
          <w:lang w:val="en-GB"/>
        </w:rPr>
        <w:t>life-cycle management</w:t>
      </w:r>
      <w:r w:rsidRPr="007751A6">
        <w:rPr>
          <w:lang w:val="en-GB"/>
        </w:rPr>
        <w:t>, focusing on t</w:t>
      </w:r>
      <w:r w:rsidR="008C7A75" w:rsidRPr="007751A6">
        <w:rPr>
          <w:lang w:val="en-GB"/>
        </w:rPr>
        <w:t xml:space="preserve">he recycling of used materials </w:t>
      </w:r>
      <w:r w:rsidRPr="007751A6">
        <w:rPr>
          <w:lang w:val="en-GB"/>
        </w:rPr>
        <w:t>f</w:t>
      </w:r>
      <w:r w:rsidR="008C7A75" w:rsidRPr="007751A6">
        <w:rPr>
          <w:lang w:val="en-GB"/>
        </w:rPr>
        <w:t>or</w:t>
      </w:r>
      <w:r w:rsidRPr="007751A6">
        <w:rPr>
          <w:lang w:val="en-GB"/>
        </w:rPr>
        <w:t xml:space="preserve"> the</w:t>
      </w:r>
      <w:r w:rsidR="00795110" w:rsidRPr="007751A6">
        <w:rPr>
          <w:lang w:val="en-GB"/>
        </w:rPr>
        <w:t xml:space="preserve"> LiDAR.</w:t>
      </w:r>
    </w:p>
    <w:p w14:paraId="6F87E8F3" w14:textId="77777777" w:rsidR="00900FAD" w:rsidRPr="007751A6" w:rsidRDefault="00900FAD">
      <w:pPr>
        <w:rPr>
          <w:sz w:val="18"/>
          <w:szCs w:val="18"/>
          <w:highlight w:val="yellow"/>
          <w:lang w:val="en-GB"/>
        </w:rPr>
      </w:pPr>
    </w:p>
    <w:p w14:paraId="6F87E8F4" w14:textId="77777777" w:rsidR="00900FAD" w:rsidRPr="007751A6" w:rsidRDefault="00FB2957">
      <w:pPr>
        <w:rPr>
          <w:sz w:val="18"/>
          <w:szCs w:val="18"/>
          <w:lang w:val="en-GB"/>
        </w:rPr>
      </w:pPr>
      <w:r w:rsidRPr="007751A6">
        <w:rPr>
          <w:rFonts w:cs="Verdana"/>
          <w:sz w:val="18"/>
          <w:szCs w:val="18"/>
          <w:lang w:val="en-GB"/>
        </w:rPr>
        <w:lastRenderedPageBreak/>
        <w:t>The customer mentions the following points of attention</w:t>
      </w:r>
      <w:r w:rsidR="00795110" w:rsidRPr="007751A6">
        <w:rPr>
          <w:sz w:val="18"/>
          <w:szCs w:val="18"/>
          <w:lang w:val="en-GB"/>
        </w:rPr>
        <w:t xml:space="preserve">: </w:t>
      </w:r>
    </w:p>
    <w:p w14:paraId="6F87E8F5" w14:textId="6A21D7BE" w:rsidR="00900FAD" w:rsidRPr="007751A6" w:rsidRDefault="000E4F48">
      <w:pPr>
        <w:pStyle w:val="Lijstalinea10"/>
        <w:numPr>
          <w:ilvl w:val="0"/>
          <w:numId w:val="7"/>
        </w:numPr>
        <w:rPr>
          <w:lang w:val="en-GB"/>
        </w:rPr>
      </w:pPr>
      <w:r w:rsidRPr="007751A6">
        <w:rPr>
          <w:lang w:val="en-GB"/>
        </w:rPr>
        <w:t>The way in which the Contractor handles sustainable materials</w:t>
      </w:r>
      <w:r w:rsidR="000E224F">
        <w:rPr>
          <w:lang w:val="en-GB"/>
        </w:rPr>
        <w:t xml:space="preserve"> </w:t>
      </w:r>
      <w:r w:rsidR="000E224F">
        <w:rPr>
          <w:rFonts w:cs="Verdana"/>
          <w:i/>
          <w:lang w:val="en-GB"/>
        </w:rPr>
        <w:t>(0-3 points)</w:t>
      </w:r>
      <w:r w:rsidR="00795110" w:rsidRPr="007751A6">
        <w:rPr>
          <w:lang w:val="en-GB"/>
        </w:rPr>
        <w:t>;</w:t>
      </w:r>
    </w:p>
    <w:p w14:paraId="6F87E8F6" w14:textId="59EACC6E" w:rsidR="00900FAD" w:rsidRPr="007751A6" w:rsidRDefault="000E4F48">
      <w:pPr>
        <w:pStyle w:val="Lijstalinea10"/>
        <w:numPr>
          <w:ilvl w:val="0"/>
          <w:numId w:val="7"/>
        </w:numPr>
        <w:rPr>
          <w:lang w:val="en-GB"/>
        </w:rPr>
      </w:pPr>
      <w:r w:rsidRPr="007751A6">
        <w:rPr>
          <w:lang w:val="en-GB"/>
        </w:rPr>
        <w:t>The choices of the Contractor regarding the use of sustainable materials</w:t>
      </w:r>
      <w:r w:rsidR="000E224F">
        <w:rPr>
          <w:lang w:val="en-GB"/>
        </w:rPr>
        <w:t xml:space="preserve"> </w:t>
      </w:r>
      <w:r w:rsidR="000E224F">
        <w:rPr>
          <w:rFonts w:cs="Verdana"/>
          <w:i/>
          <w:lang w:val="en-GB"/>
        </w:rPr>
        <w:t>(0-3 points)</w:t>
      </w:r>
      <w:r w:rsidR="00795110" w:rsidRPr="007751A6">
        <w:rPr>
          <w:lang w:val="en-GB"/>
        </w:rPr>
        <w:t>.</w:t>
      </w:r>
    </w:p>
    <w:p w14:paraId="6F87E8F7" w14:textId="77777777" w:rsidR="00900FAD" w:rsidRPr="007751A6" w:rsidRDefault="00900FAD">
      <w:pPr>
        <w:rPr>
          <w:sz w:val="18"/>
          <w:szCs w:val="18"/>
          <w:lang w:val="en-GB"/>
        </w:rPr>
      </w:pPr>
    </w:p>
    <w:p w14:paraId="6F87E8F8" w14:textId="77777777" w:rsidR="00900FAD" w:rsidRPr="007751A6" w:rsidRDefault="00536132">
      <w:pPr>
        <w:rPr>
          <w:b/>
          <w:sz w:val="18"/>
          <w:szCs w:val="18"/>
          <w:lang w:val="en-GB"/>
        </w:rPr>
      </w:pPr>
      <w:r w:rsidRPr="007751A6">
        <w:rPr>
          <w:b/>
          <w:sz w:val="18"/>
          <w:szCs w:val="18"/>
          <w:lang w:val="en-GB"/>
        </w:rPr>
        <w:t>Objective</w:t>
      </w:r>
    </w:p>
    <w:p w14:paraId="6F87E8F9" w14:textId="77777777" w:rsidR="00900FAD" w:rsidRPr="007751A6" w:rsidRDefault="000E4F48">
      <w:pPr>
        <w:rPr>
          <w:sz w:val="18"/>
          <w:szCs w:val="18"/>
          <w:lang w:val="en-GB"/>
        </w:rPr>
      </w:pPr>
      <w:r w:rsidRPr="007751A6">
        <w:rPr>
          <w:sz w:val="18"/>
          <w:szCs w:val="18"/>
          <w:lang w:val="en-GB"/>
        </w:rPr>
        <w:t>Th</w:t>
      </w:r>
      <w:r w:rsidR="007B0ECB" w:rsidRPr="007751A6">
        <w:rPr>
          <w:sz w:val="18"/>
          <w:szCs w:val="18"/>
          <w:lang w:val="en-GB"/>
        </w:rPr>
        <w:t xml:space="preserve">e </w:t>
      </w:r>
      <w:r w:rsidR="00536132" w:rsidRPr="007751A6">
        <w:rPr>
          <w:sz w:val="18"/>
          <w:szCs w:val="18"/>
          <w:lang w:val="en-GB"/>
        </w:rPr>
        <w:t>objective</w:t>
      </w:r>
      <w:r w:rsidR="007B0ECB" w:rsidRPr="007751A6">
        <w:rPr>
          <w:sz w:val="18"/>
          <w:szCs w:val="18"/>
          <w:lang w:val="en-GB"/>
        </w:rPr>
        <w:t xml:space="preserve"> </w:t>
      </w:r>
      <w:r w:rsidRPr="007751A6">
        <w:rPr>
          <w:sz w:val="18"/>
          <w:szCs w:val="18"/>
          <w:lang w:val="en-GB"/>
        </w:rPr>
        <w:t>of the Customer</w:t>
      </w:r>
      <w:r w:rsidR="00795110" w:rsidRPr="007751A6">
        <w:rPr>
          <w:sz w:val="18"/>
          <w:szCs w:val="18"/>
          <w:lang w:val="en-GB"/>
        </w:rPr>
        <w:t xml:space="preserve"> is </w:t>
      </w:r>
      <w:r w:rsidRPr="007751A6">
        <w:rPr>
          <w:sz w:val="18"/>
          <w:szCs w:val="18"/>
          <w:lang w:val="en-GB"/>
        </w:rPr>
        <w:t>to gain insight in the work methods of the Contractor</w:t>
      </w:r>
      <w:r w:rsidR="00795110" w:rsidRPr="007751A6">
        <w:rPr>
          <w:sz w:val="18"/>
          <w:szCs w:val="18"/>
          <w:lang w:val="en-GB"/>
        </w:rPr>
        <w:t xml:space="preserve"> in </w:t>
      </w:r>
      <w:r w:rsidRPr="007751A6">
        <w:rPr>
          <w:sz w:val="18"/>
          <w:szCs w:val="18"/>
          <w:lang w:val="en-GB"/>
        </w:rPr>
        <w:t>terms of corporate social responsibility</w:t>
      </w:r>
      <w:r w:rsidR="00795110" w:rsidRPr="007751A6">
        <w:rPr>
          <w:sz w:val="18"/>
          <w:szCs w:val="18"/>
          <w:lang w:val="en-GB"/>
        </w:rPr>
        <w:t>.</w:t>
      </w:r>
    </w:p>
    <w:p w14:paraId="46EA4AFC" w14:textId="77777777" w:rsidR="00A07724" w:rsidRPr="007751A6" w:rsidRDefault="00A07724">
      <w:pPr>
        <w:rPr>
          <w:sz w:val="18"/>
          <w:szCs w:val="18"/>
          <w:lang w:val="en-GB"/>
        </w:rPr>
      </w:pPr>
    </w:p>
    <w:p w14:paraId="6F87E8FC" w14:textId="1457340F" w:rsidR="00900FAD" w:rsidRPr="007751A6" w:rsidRDefault="007D15F9">
      <w:pPr>
        <w:rPr>
          <w:b/>
          <w:sz w:val="18"/>
          <w:szCs w:val="18"/>
          <w:lang w:val="en-GB"/>
        </w:rPr>
      </w:pPr>
      <w:r>
        <w:rPr>
          <w:b/>
          <w:sz w:val="18"/>
          <w:szCs w:val="18"/>
          <w:lang w:val="en-GB"/>
        </w:rPr>
        <w:t>Award criterion</w:t>
      </w:r>
      <w:r w:rsidR="000E4F48" w:rsidRPr="007751A6">
        <w:rPr>
          <w:b/>
          <w:sz w:val="18"/>
          <w:szCs w:val="18"/>
          <w:lang w:val="en-GB"/>
        </w:rPr>
        <w:t xml:space="preserve"> 3. </w:t>
      </w:r>
      <w:r w:rsidR="00F02233" w:rsidRPr="007751A6">
        <w:rPr>
          <w:b/>
          <w:sz w:val="18"/>
          <w:szCs w:val="18"/>
          <w:lang w:val="en-GB"/>
        </w:rPr>
        <w:t>Maintenance philosophy</w:t>
      </w:r>
      <w:r w:rsidR="00065CFB">
        <w:rPr>
          <w:b/>
          <w:sz w:val="18"/>
          <w:szCs w:val="18"/>
          <w:lang w:val="en-GB"/>
        </w:rPr>
        <w:t xml:space="preserve"> (50 %)</w:t>
      </w:r>
    </w:p>
    <w:p w14:paraId="6F87E8FD" w14:textId="0884A9E4" w:rsidR="00900FAD" w:rsidRPr="007751A6" w:rsidRDefault="000E4F48">
      <w:pPr>
        <w:rPr>
          <w:sz w:val="18"/>
          <w:szCs w:val="18"/>
          <w:lang w:val="en-GB"/>
        </w:rPr>
      </w:pPr>
      <w:r w:rsidRPr="007751A6">
        <w:rPr>
          <w:sz w:val="18"/>
          <w:szCs w:val="18"/>
          <w:lang w:val="en-GB"/>
        </w:rPr>
        <w:t>Describe your vision with respect to the service provision of the</w:t>
      </w:r>
      <w:r w:rsidR="00795110" w:rsidRPr="007751A6">
        <w:rPr>
          <w:sz w:val="18"/>
          <w:szCs w:val="18"/>
          <w:lang w:val="en-GB"/>
        </w:rPr>
        <w:t xml:space="preserve"> LiDAR </w:t>
      </w:r>
      <w:r w:rsidRPr="007751A6">
        <w:rPr>
          <w:sz w:val="18"/>
          <w:szCs w:val="18"/>
          <w:lang w:val="en-GB"/>
        </w:rPr>
        <w:t xml:space="preserve">and your related approach, based on the below mentioned </w:t>
      </w:r>
      <w:r w:rsidR="00AB2190" w:rsidRPr="007751A6">
        <w:rPr>
          <w:rFonts w:cs="Verdana"/>
          <w:sz w:val="18"/>
          <w:szCs w:val="18"/>
          <w:lang w:val="en-GB"/>
        </w:rPr>
        <w:t>sub-award criteria</w:t>
      </w:r>
      <w:r w:rsidR="00795110" w:rsidRPr="007751A6">
        <w:rPr>
          <w:sz w:val="18"/>
          <w:szCs w:val="18"/>
          <w:lang w:val="en-GB"/>
        </w:rPr>
        <w:t>:</w:t>
      </w:r>
    </w:p>
    <w:p w14:paraId="6F87E8FE" w14:textId="77777777" w:rsidR="00900FAD" w:rsidRPr="007751A6" w:rsidRDefault="00900FAD">
      <w:pPr>
        <w:rPr>
          <w:sz w:val="18"/>
          <w:szCs w:val="18"/>
          <w:lang w:val="en-GB"/>
        </w:rPr>
      </w:pPr>
    </w:p>
    <w:p w14:paraId="6F87E8FF" w14:textId="37B2601F" w:rsidR="00900FAD" w:rsidRPr="007751A6" w:rsidRDefault="007D15F9">
      <w:pPr>
        <w:autoSpaceDE w:val="0"/>
        <w:autoSpaceDN w:val="0"/>
        <w:adjustRightInd w:val="0"/>
        <w:rPr>
          <w:rFonts w:cs="Verdana"/>
          <w:sz w:val="18"/>
          <w:szCs w:val="18"/>
          <w:lang w:val="en-GB"/>
        </w:rPr>
      </w:pPr>
      <w:r>
        <w:rPr>
          <w:rFonts w:cs="Verdana"/>
          <w:sz w:val="18"/>
          <w:szCs w:val="18"/>
          <w:lang w:val="en-GB"/>
        </w:rPr>
        <w:t>Award criterion</w:t>
      </w:r>
      <w:r w:rsidR="00795110" w:rsidRPr="007751A6">
        <w:rPr>
          <w:rFonts w:cs="Verdana"/>
          <w:sz w:val="18"/>
          <w:szCs w:val="18"/>
          <w:lang w:val="en-GB"/>
        </w:rPr>
        <w:t xml:space="preserve"> 3</w:t>
      </w:r>
      <w:r w:rsidR="00AB2190" w:rsidRPr="007751A6">
        <w:rPr>
          <w:rFonts w:cs="Verdana"/>
          <w:sz w:val="18"/>
          <w:szCs w:val="18"/>
          <w:lang w:val="en-GB"/>
        </w:rPr>
        <w:t xml:space="preserve"> </w:t>
      </w:r>
      <w:r w:rsidR="00795110" w:rsidRPr="007751A6">
        <w:rPr>
          <w:rFonts w:cs="Verdana"/>
          <w:sz w:val="18"/>
          <w:szCs w:val="18"/>
          <w:lang w:val="en-GB"/>
        </w:rPr>
        <w:t xml:space="preserve">is </w:t>
      </w:r>
      <w:r w:rsidR="00FB2957" w:rsidRPr="007751A6">
        <w:rPr>
          <w:rFonts w:cs="Verdana"/>
          <w:sz w:val="18"/>
          <w:szCs w:val="18"/>
          <w:lang w:val="en-GB"/>
        </w:rPr>
        <w:t xml:space="preserve">subdivided into a number of </w:t>
      </w:r>
      <w:r w:rsidR="00AB2190" w:rsidRPr="007751A6">
        <w:rPr>
          <w:rFonts w:cs="Verdana"/>
          <w:sz w:val="18"/>
          <w:szCs w:val="18"/>
          <w:lang w:val="en-GB"/>
        </w:rPr>
        <w:t>sub-award criteria</w:t>
      </w:r>
      <w:r w:rsidR="00795110" w:rsidRPr="007751A6">
        <w:rPr>
          <w:rFonts w:cs="Verdana"/>
          <w:sz w:val="18"/>
          <w:szCs w:val="18"/>
          <w:lang w:val="en-GB"/>
        </w:rPr>
        <w:t>:</w:t>
      </w:r>
    </w:p>
    <w:p w14:paraId="6F87E900" w14:textId="2536B3EE" w:rsidR="00900FAD" w:rsidRPr="007751A6" w:rsidRDefault="000E4F48">
      <w:pPr>
        <w:pStyle w:val="Lijstalinea10"/>
        <w:numPr>
          <w:ilvl w:val="0"/>
          <w:numId w:val="8"/>
        </w:numPr>
        <w:rPr>
          <w:lang w:val="en-GB"/>
        </w:rPr>
      </w:pPr>
      <w:r w:rsidRPr="007751A6">
        <w:rPr>
          <w:lang w:val="en-GB"/>
        </w:rPr>
        <w:t xml:space="preserve">In which way could the maintenance of the </w:t>
      </w:r>
      <w:r w:rsidR="00795110" w:rsidRPr="007751A6">
        <w:rPr>
          <w:lang w:val="en-GB"/>
        </w:rPr>
        <w:t xml:space="preserve">LiDAR </w:t>
      </w:r>
      <w:r w:rsidRPr="007751A6">
        <w:rPr>
          <w:lang w:val="en-GB"/>
        </w:rPr>
        <w:t>be geared towards the project described and in which way would maintenance</w:t>
      </w:r>
      <w:r w:rsidR="008C7A75" w:rsidRPr="007751A6">
        <w:rPr>
          <w:lang w:val="en-GB"/>
        </w:rPr>
        <w:t xml:space="preserve"> fit</w:t>
      </w:r>
      <w:r w:rsidRPr="007751A6">
        <w:rPr>
          <w:lang w:val="en-GB"/>
        </w:rPr>
        <w:t xml:space="preserve"> into this situation</w:t>
      </w:r>
      <w:r w:rsidR="00795110" w:rsidRPr="007751A6">
        <w:rPr>
          <w:lang w:val="en-GB"/>
        </w:rPr>
        <w:t>;</w:t>
      </w:r>
    </w:p>
    <w:p w14:paraId="6F87E901" w14:textId="542254E6" w:rsidR="00900FAD" w:rsidRPr="007751A6" w:rsidRDefault="0099422C">
      <w:pPr>
        <w:pStyle w:val="Lijstalinea10"/>
        <w:numPr>
          <w:ilvl w:val="0"/>
          <w:numId w:val="8"/>
        </w:numPr>
        <w:rPr>
          <w:lang w:val="en-GB"/>
        </w:rPr>
      </w:pPr>
      <w:r w:rsidRPr="007751A6">
        <w:rPr>
          <w:lang w:val="en-GB"/>
        </w:rPr>
        <w:t>In which way do you think you will be cooperating with other parties, in accordance with the situation described in the</w:t>
      </w:r>
      <w:r w:rsidR="00795110" w:rsidRPr="007751A6">
        <w:rPr>
          <w:lang w:val="en-GB"/>
        </w:rPr>
        <w:t xml:space="preserve"> VSA;</w:t>
      </w:r>
    </w:p>
    <w:p w14:paraId="6F87E904" w14:textId="5978ECC4" w:rsidR="00900FAD" w:rsidRPr="007751A6" w:rsidRDefault="0099422C">
      <w:pPr>
        <w:pStyle w:val="Lijstalinea10"/>
        <w:numPr>
          <w:ilvl w:val="0"/>
          <w:numId w:val="8"/>
        </w:numPr>
        <w:rPr>
          <w:lang w:val="en-GB"/>
        </w:rPr>
      </w:pPr>
      <w:r w:rsidRPr="007751A6">
        <w:rPr>
          <w:lang w:val="en-GB"/>
        </w:rPr>
        <w:t>In which way do you think you will respond to occurring incidents</w:t>
      </w:r>
      <w:r w:rsidR="00795110" w:rsidRPr="007751A6">
        <w:rPr>
          <w:lang w:val="en-GB"/>
        </w:rPr>
        <w:t xml:space="preserve"> </w:t>
      </w:r>
      <w:r w:rsidRPr="007751A6">
        <w:rPr>
          <w:lang w:val="en-GB"/>
        </w:rPr>
        <w:t xml:space="preserve">and how will you manage </w:t>
      </w:r>
      <w:r w:rsidR="008C7A75" w:rsidRPr="007751A6">
        <w:rPr>
          <w:lang w:val="en-GB"/>
        </w:rPr>
        <w:t xml:space="preserve">the </w:t>
      </w:r>
      <w:r w:rsidRPr="007751A6">
        <w:rPr>
          <w:lang w:val="en-GB"/>
        </w:rPr>
        <w:t>damage mitigation</w:t>
      </w:r>
      <w:r w:rsidR="00795110" w:rsidRPr="007751A6">
        <w:rPr>
          <w:lang w:val="en-GB"/>
        </w:rPr>
        <w:t>;</w:t>
      </w:r>
    </w:p>
    <w:p w14:paraId="6F87E905" w14:textId="3C1D0DD7" w:rsidR="00900FAD" w:rsidRPr="007751A6" w:rsidRDefault="00AC2D48">
      <w:pPr>
        <w:pStyle w:val="Lijstalinea10"/>
        <w:numPr>
          <w:ilvl w:val="0"/>
          <w:numId w:val="8"/>
        </w:numPr>
        <w:rPr>
          <w:lang w:val="en-GB"/>
        </w:rPr>
      </w:pPr>
      <w:r w:rsidRPr="007751A6">
        <w:rPr>
          <w:lang w:val="en-GB"/>
        </w:rPr>
        <w:t>What is your delivery term for the supply of a</w:t>
      </w:r>
      <w:r w:rsidR="00795110" w:rsidRPr="007751A6">
        <w:rPr>
          <w:lang w:val="en-GB"/>
        </w:rPr>
        <w:t xml:space="preserve"> LiDAR </w:t>
      </w:r>
      <w:r w:rsidRPr="007751A6">
        <w:rPr>
          <w:lang w:val="en-GB"/>
        </w:rPr>
        <w:t>and are there situations that might shorten this delivery term? If so, which situations are these and how will you deal with this</w:t>
      </w:r>
      <w:r w:rsidR="00795110" w:rsidRPr="007751A6">
        <w:rPr>
          <w:lang w:val="en-GB"/>
        </w:rPr>
        <w:t>;</w:t>
      </w:r>
    </w:p>
    <w:p w14:paraId="6F87E907" w14:textId="248DCEBF" w:rsidR="00900FAD" w:rsidRPr="007751A6" w:rsidRDefault="00AC2D48">
      <w:pPr>
        <w:pStyle w:val="Lijstalinea10"/>
        <w:numPr>
          <w:ilvl w:val="0"/>
          <w:numId w:val="8"/>
        </w:numPr>
        <w:rPr>
          <w:lang w:val="en-GB"/>
        </w:rPr>
      </w:pPr>
      <w:r w:rsidRPr="007751A6">
        <w:rPr>
          <w:lang w:val="en-GB"/>
        </w:rPr>
        <w:t xml:space="preserve">Please indicate, by means of a number of </w:t>
      </w:r>
      <w:r w:rsidR="00795110" w:rsidRPr="007751A6">
        <w:rPr>
          <w:lang w:val="en-GB"/>
        </w:rPr>
        <w:t>scenarios</w:t>
      </w:r>
      <w:r w:rsidRPr="007751A6">
        <w:rPr>
          <w:lang w:val="en-GB"/>
        </w:rPr>
        <w:t>, how you will include the organisation of maintenance for the next 10 years, in an efficient and cost-effective manner</w:t>
      </w:r>
      <w:r w:rsidR="00795110" w:rsidRPr="007751A6">
        <w:rPr>
          <w:lang w:val="en-GB"/>
        </w:rPr>
        <w:t>.</w:t>
      </w:r>
      <w:r w:rsidR="000222FF" w:rsidRPr="007751A6">
        <w:rPr>
          <w:lang w:val="en-GB"/>
        </w:rPr>
        <w:t xml:space="preserve"> </w:t>
      </w:r>
      <w:r w:rsidR="007751A6" w:rsidRPr="007751A6">
        <w:rPr>
          <w:i/>
          <w:lang w:val="en-GB"/>
        </w:rPr>
        <w:t>By way of derogation from the introduction, every scenario must be answered</w:t>
      </w:r>
      <w:r w:rsidR="000222FF" w:rsidRPr="007751A6">
        <w:rPr>
          <w:i/>
          <w:lang w:val="en-GB"/>
        </w:rPr>
        <w:t xml:space="preserve"> separately, in less than 3 pages A4 (font Verdana, font size 9)</w:t>
      </w:r>
      <w:r w:rsidR="007751A6">
        <w:rPr>
          <w:i/>
          <w:lang w:val="en-GB"/>
        </w:rPr>
        <w:t xml:space="preserve"> including images</w:t>
      </w:r>
      <w:r w:rsidR="007751A6" w:rsidRPr="007751A6">
        <w:rPr>
          <w:i/>
          <w:lang w:val="en-GB"/>
        </w:rPr>
        <w:t>.</w:t>
      </w:r>
    </w:p>
    <w:p w14:paraId="6F87E908" w14:textId="77777777" w:rsidR="00900FAD" w:rsidRPr="007751A6" w:rsidRDefault="00AC2D48" w:rsidP="005E5346">
      <w:pPr>
        <w:pStyle w:val="Lijstalinea10"/>
        <w:numPr>
          <w:ilvl w:val="1"/>
          <w:numId w:val="8"/>
        </w:numPr>
        <w:rPr>
          <w:lang w:val="en-GB"/>
        </w:rPr>
      </w:pPr>
      <w:r w:rsidRPr="007751A6">
        <w:rPr>
          <w:lang w:val="en-GB"/>
        </w:rPr>
        <w:t>Handling incidents (response times</w:t>
      </w:r>
      <w:r w:rsidR="00795110" w:rsidRPr="007751A6">
        <w:rPr>
          <w:lang w:val="en-GB"/>
        </w:rPr>
        <w:t>, helpdesk, planning)</w:t>
      </w:r>
      <w:r w:rsidR="00610D99" w:rsidRPr="007751A6">
        <w:rPr>
          <w:lang w:val="en-GB"/>
        </w:rPr>
        <w:t>;</w:t>
      </w:r>
    </w:p>
    <w:p w14:paraId="6F87E909" w14:textId="77777777" w:rsidR="00900FAD" w:rsidRPr="007751A6" w:rsidRDefault="00AC2D48" w:rsidP="005E5346">
      <w:pPr>
        <w:pStyle w:val="Lijstalinea10"/>
        <w:numPr>
          <w:ilvl w:val="1"/>
          <w:numId w:val="8"/>
        </w:numPr>
        <w:rPr>
          <w:lang w:val="en-GB"/>
        </w:rPr>
      </w:pPr>
      <w:r w:rsidRPr="007751A6">
        <w:rPr>
          <w:lang w:val="en-GB"/>
        </w:rPr>
        <w:t>Probl</w:t>
      </w:r>
      <w:r w:rsidR="00795110" w:rsidRPr="007751A6">
        <w:rPr>
          <w:lang w:val="en-GB"/>
        </w:rPr>
        <w:t>e</w:t>
      </w:r>
      <w:r w:rsidRPr="007751A6">
        <w:rPr>
          <w:lang w:val="en-GB"/>
        </w:rPr>
        <w:t>m-</w:t>
      </w:r>
      <w:r w:rsidR="00795110" w:rsidRPr="007751A6">
        <w:rPr>
          <w:lang w:val="en-GB"/>
        </w:rPr>
        <w:t>management (respons</w:t>
      </w:r>
      <w:r w:rsidRPr="007751A6">
        <w:rPr>
          <w:lang w:val="en-GB"/>
        </w:rPr>
        <w:t>e times</w:t>
      </w:r>
      <w:r w:rsidR="00795110" w:rsidRPr="007751A6">
        <w:rPr>
          <w:lang w:val="en-GB"/>
        </w:rPr>
        <w:t>, helpdesk ,planning)</w:t>
      </w:r>
      <w:r w:rsidR="00610D99" w:rsidRPr="007751A6">
        <w:rPr>
          <w:lang w:val="en-GB"/>
        </w:rPr>
        <w:t>;</w:t>
      </w:r>
    </w:p>
    <w:p w14:paraId="6F87E90A" w14:textId="77777777" w:rsidR="00900FAD" w:rsidRPr="007751A6" w:rsidRDefault="00AC2D48" w:rsidP="005E5346">
      <w:pPr>
        <w:pStyle w:val="Lijstalinea10"/>
        <w:numPr>
          <w:ilvl w:val="1"/>
          <w:numId w:val="8"/>
        </w:numPr>
        <w:rPr>
          <w:lang w:val="en-GB"/>
        </w:rPr>
      </w:pPr>
      <w:r w:rsidRPr="007751A6">
        <w:rPr>
          <w:lang w:val="en-GB"/>
        </w:rPr>
        <w:t>Calibration</w:t>
      </w:r>
      <w:r w:rsidR="00610D99" w:rsidRPr="007751A6">
        <w:rPr>
          <w:lang w:val="en-GB"/>
        </w:rPr>
        <w:t>;</w:t>
      </w:r>
    </w:p>
    <w:p w14:paraId="6F87E90B" w14:textId="77777777" w:rsidR="00900FAD" w:rsidRPr="007751A6" w:rsidRDefault="000E4F48" w:rsidP="005E5346">
      <w:pPr>
        <w:pStyle w:val="Lijstalinea10"/>
        <w:numPr>
          <w:ilvl w:val="1"/>
          <w:numId w:val="8"/>
        </w:numPr>
        <w:rPr>
          <w:lang w:val="en-GB"/>
        </w:rPr>
      </w:pPr>
      <w:r w:rsidRPr="007751A6">
        <w:rPr>
          <w:lang w:val="en-GB"/>
        </w:rPr>
        <w:t>Additional delivery of</w:t>
      </w:r>
      <w:r w:rsidR="00795110" w:rsidRPr="007751A6">
        <w:rPr>
          <w:lang w:val="en-GB"/>
        </w:rPr>
        <w:t xml:space="preserve"> LiDAR’s</w:t>
      </w:r>
      <w:r w:rsidR="00610D99" w:rsidRPr="007751A6">
        <w:rPr>
          <w:lang w:val="en-GB"/>
        </w:rPr>
        <w:t>;</w:t>
      </w:r>
    </w:p>
    <w:p w14:paraId="6F87E90C" w14:textId="77777777" w:rsidR="00900FAD" w:rsidRPr="007751A6" w:rsidRDefault="00795110" w:rsidP="005E5346">
      <w:pPr>
        <w:pStyle w:val="Lijstalinea10"/>
        <w:numPr>
          <w:ilvl w:val="1"/>
          <w:numId w:val="8"/>
        </w:numPr>
        <w:rPr>
          <w:lang w:val="en-GB"/>
        </w:rPr>
      </w:pPr>
      <w:r w:rsidRPr="007751A6">
        <w:rPr>
          <w:lang w:val="en-GB"/>
        </w:rPr>
        <w:t xml:space="preserve">Ad-hoc </w:t>
      </w:r>
      <w:r w:rsidR="000E4F48" w:rsidRPr="007751A6">
        <w:rPr>
          <w:lang w:val="en-GB"/>
        </w:rPr>
        <w:t>delivery of</w:t>
      </w:r>
      <w:r w:rsidRPr="007751A6">
        <w:rPr>
          <w:lang w:val="en-GB"/>
        </w:rPr>
        <w:t xml:space="preserve"> spares (</w:t>
      </w:r>
      <w:r w:rsidR="000E4F48" w:rsidRPr="007751A6">
        <w:rPr>
          <w:lang w:val="en-GB"/>
        </w:rPr>
        <w:t>delivery times</w:t>
      </w:r>
      <w:r w:rsidRPr="007751A6">
        <w:rPr>
          <w:lang w:val="en-GB"/>
        </w:rPr>
        <w:t>)</w:t>
      </w:r>
      <w:r w:rsidR="00610D99" w:rsidRPr="007751A6">
        <w:rPr>
          <w:lang w:val="en-GB"/>
        </w:rPr>
        <w:t>;</w:t>
      </w:r>
    </w:p>
    <w:p w14:paraId="6F87E90D" w14:textId="77777777" w:rsidR="00900FAD" w:rsidRPr="007751A6" w:rsidRDefault="000E4F48" w:rsidP="005E5346">
      <w:pPr>
        <w:pStyle w:val="Lijstalinea10"/>
        <w:numPr>
          <w:ilvl w:val="1"/>
          <w:numId w:val="8"/>
        </w:numPr>
        <w:rPr>
          <w:lang w:val="en-GB"/>
        </w:rPr>
      </w:pPr>
      <w:r w:rsidRPr="007751A6">
        <w:rPr>
          <w:lang w:val="en-GB"/>
        </w:rPr>
        <w:t>Implementation of new developments</w:t>
      </w:r>
      <w:r w:rsidR="00795110" w:rsidRPr="007751A6">
        <w:rPr>
          <w:lang w:val="en-GB"/>
        </w:rPr>
        <w:t xml:space="preserve"> (software, algorit</w:t>
      </w:r>
      <w:r w:rsidRPr="007751A6">
        <w:rPr>
          <w:lang w:val="en-GB"/>
        </w:rPr>
        <w:t>h</w:t>
      </w:r>
      <w:r w:rsidR="00795110" w:rsidRPr="007751A6">
        <w:rPr>
          <w:lang w:val="en-GB"/>
        </w:rPr>
        <w:t>m</w:t>
      </w:r>
      <w:r w:rsidRPr="007751A6">
        <w:rPr>
          <w:lang w:val="en-GB"/>
        </w:rPr>
        <w:t xml:space="preserve"> and</w:t>
      </w:r>
      <w:r w:rsidR="00795110" w:rsidRPr="007751A6">
        <w:rPr>
          <w:lang w:val="en-GB"/>
        </w:rPr>
        <w:t xml:space="preserve"> </w:t>
      </w:r>
      <w:r w:rsidRPr="007751A6">
        <w:rPr>
          <w:lang w:val="en-GB"/>
        </w:rPr>
        <w:t>technological</w:t>
      </w:r>
      <w:r w:rsidR="00795110" w:rsidRPr="007751A6">
        <w:rPr>
          <w:lang w:val="en-GB"/>
        </w:rPr>
        <w:t>)</w:t>
      </w:r>
      <w:r w:rsidR="00610D99" w:rsidRPr="007751A6">
        <w:rPr>
          <w:lang w:val="en-GB"/>
        </w:rPr>
        <w:t>;</w:t>
      </w:r>
    </w:p>
    <w:p w14:paraId="6F87E90E" w14:textId="77777777" w:rsidR="00900FAD" w:rsidRPr="007751A6" w:rsidRDefault="000E4F48" w:rsidP="005E5346">
      <w:pPr>
        <w:pStyle w:val="Lijstalinea10"/>
        <w:numPr>
          <w:ilvl w:val="1"/>
          <w:numId w:val="8"/>
        </w:numPr>
        <w:rPr>
          <w:lang w:val="en-GB"/>
        </w:rPr>
      </w:pPr>
      <w:r w:rsidRPr="007751A6">
        <w:rPr>
          <w:lang w:val="en-GB"/>
        </w:rPr>
        <w:t>Consultancy</w:t>
      </w:r>
      <w:r w:rsidR="00610D99" w:rsidRPr="007751A6">
        <w:rPr>
          <w:lang w:val="en-GB"/>
        </w:rPr>
        <w:t>;</w:t>
      </w:r>
    </w:p>
    <w:p w14:paraId="6F87E90F" w14:textId="77777777" w:rsidR="00900FAD" w:rsidRPr="007751A6" w:rsidRDefault="000E4F48" w:rsidP="005E5346">
      <w:pPr>
        <w:pStyle w:val="Lijstalinea10"/>
        <w:numPr>
          <w:ilvl w:val="1"/>
          <w:numId w:val="8"/>
        </w:numPr>
        <w:rPr>
          <w:lang w:val="en-GB"/>
        </w:rPr>
      </w:pPr>
      <w:r w:rsidRPr="007751A6">
        <w:rPr>
          <w:lang w:val="en-GB"/>
        </w:rPr>
        <w:t>Abovementioned in conjunction with the other parties mentioned in th</w:t>
      </w:r>
      <w:r w:rsidR="00795110" w:rsidRPr="007751A6">
        <w:rPr>
          <w:lang w:val="en-GB"/>
        </w:rPr>
        <w:t>e VSA.</w:t>
      </w:r>
    </w:p>
    <w:p w14:paraId="6F87E910" w14:textId="77777777" w:rsidR="005E5346" w:rsidRPr="007751A6" w:rsidRDefault="005E5346">
      <w:pPr>
        <w:rPr>
          <w:sz w:val="18"/>
          <w:szCs w:val="18"/>
          <w:lang w:val="en-GB"/>
        </w:rPr>
      </w:pPr>
    </w:p>
    <w:p w14:paraId="6F87E911" w14:textId="31F82EF1" w:rsidR="00900FAD" w:rsidRPr="007751A6" w:rsidRDefault="00BC6576">
      <w:pPr>
        <w:rPr>
          <w:sz w:val="18"/>
          <w:szCs w:val="18"/>
          <w:lang w:val="en-GB"/>
        </w:rPr>
      </w:pPr>
      <w:r>
        <w:rPr>
          <w:rFonts w:cs="Verdana"/>
          <w:sz w:val="18"/>
          <w:szCs w:val="18"/>
          <w:lang w:val="en-GB"/>
        </w:rPr>
        <w:t>The customer mentions the following points</w:t>
      </w:r>
      <w:r w:rsidR="00FB2957" w:rsidRPr="007751A6">
        <w:rPr>
          <w:rFonts w:cs="Verdana"/>
          <w:sz w:val="18"/>
          <w:szCs w:val="18"/>
          <w:lang w:val="en-GB"/>
        </w:rPr>
        <w:t xml:space="preserve"> of attention</w:t>
      </w:r>
      <w:r w:rsidR="00795110" w:rsidRPr="007751A6">
        <w:rPr>
          <w:sz w:val="18"/>
          <w:szCs w:val="18"/>
          <w:lang w:val="en-GB"/>
        </w:rPr>
        <w:t>:</w:t>
      </w:r>
    </w:p>
    <w:p w14:paraId="6F87E912" w14:textId="7983A7CF" w:rsidR="00900FAD" w:rsidRPr="007751A6" w:rsidRDefault="00FB2957">
      <w:pPr>
        <w:pStyle w:val="Lijstalinea10"/>
        <w:numPr>
          <w:ilvl w:val="0"/>
          <w:numId w:val="10"/>
        </w:numPr>
        <w:rPr>
          <w:lang w:val="en-GB"/>
        </w:rPr>
      </w:pPr>
      <w:r w:rsidRPr="007751A6">
        <w:rPr>
          <w:lang w:val="en-GB"/>
        </w:rPr>
        <w:t>The questions must be worked out</w:t>
      </w:r>
      <w:r w:rsidR="000E4F48" w:rsidRPr="007751A6">
        <w:rPr>
          <w:lang w:val="en-GB"/>
        </w:rPr>
        <w:t xml:space="preserve"> in a</w:t>
      </w:r>
      <w:r w:rsidR="00795110" w:rsidRPr="007751A6">
        <w:rPr>
          <w:lang w:val="en-GB"/>
        </w:rPr>
        <w:t xml:space="preserve"> SMART </w:t>
      </w:r>
      <w:r w:rsidR="000E4F48" w:rsidRPr="007751A6">
        <w:rPr>
          <w:lang w:val="en-GB"/>
        </w:rPr>
        <w:t>manner and on a sufficiently detailed level</w:t>
      </w:r>
      <w:r w:rsidR="000E224F">
        <w:rPr>
          <w:lang w:val="en-GB"/>
        </w:rPr>
        <w:t xml:space="preserve"> </w:t>
      </w:r>
      <w:r w:rsidR="000E224F">
        <w:rPr>
          <w:rFonts w:cs="Verdana"/>
          <w:i/>
          <w:lang w:val="en-GB"/>
        </w:rPr>
        <w:t>(0-3 points)</w:t>
      </w:r>
      <w:r w:rsidR="00795110" w:rsidRPr="007751A6">
        <w:rPr>
          <w:lang w:val="en-GB"/>
        </w:rPr>
        <w:t>;</w:t>
      </w:r>
    </w:p>
    <w:p w14:paraId="6F87E913" w14:textId="349E46E4" w:rsidR="00900FAD" w:rsidRPr="007751A6" w:rsidRDefault="00FB2957">
      <w:pPr>
        <w:pStyle w:val="Lijstalinea10"/>
        <w:numPr>
          <w:ilvl w:val="0"/>
          <w:numId w:val="10"/>
        </w:numPr>
        <w:rPr>
          <w:lang w:val="en-GB"/>
        </w:rPr>
      </w:pPr>
      <w:r w:rsidRPr="007751A6">
        <w:rPr>
          <w:lang w:val="en-GB"/>
        </w:rPr>
        <w:t>All</w:t>
      </w:r>
      <w:r w:rsidR="00BC6576">
        <w:rPr>
          <w:lang w:val="en-GB"/>
        </w:rPr>
        <w:t xml:space="preserve"> situations</w:t>
      </w:r>
      <w:r w:rsidR="00795110" w:rsidRPr="007751A6">
        <w:rPr>
          <w:lang w:val="en-GB"/>
        </w:rPr>
        <w:t>, activit</w:t>
      </w:r>
      <w:r w:rsidRPr="007751A6">
        <w:rPr>
          <w:lang w:val="en-GB"/>
        </w:rPr>
        <w:t>ies</w:t>
      </w:r>
      <w:r w:rsidR="00795110" w:rsidRPr="007751A6">
        <w:rPr>
          <w:lang w:val="en-GB"/>
        </w:rPr>
        <w:t xml:space="preserve">, etc. </w:t>
      </w:r>
      <w:r w:rsidRPr="007751A6">
        <w:rPr>
          <w:lang w:val="en-GB"/>
        </w:rPr>
        <w:t>should be extensively and completely elaborated, using relevant information</w:t>
      </w:r>
      <w:r w:rsidR="000E224F">
        <w:rPr>
          <w:lang w:val="en-GB"/>
        </w:rPr>
        <w:t xml:space="preserve"> </w:t>
      </w:r>
      <w:r w:rsidR="000E224F">
        <w:rPr>
          <w:rFonts w:cs="Verdana"/>
          <w:i/>
          <w:lang w:val="en-GB"/>
        </w:rPr>
        <w:t>(0-3 points)</w:t>
      </w:r>
      <w:r w:rsidR="00E11E5F" w:rsidRPr="007751A6">
        <w:rPr>
          <w:lang w:val="en-GB"/>
        </w:rPr>
        <w:t>.</w:t>
      </w:r>
    </w:p>
    <w:p w14:paraId="6F87E914" w14:textId="77777777" w:rsidR="00900FAD" w:rsidRPr="007751A6" w:rsidRDefault="00900FAD">
      <w:pPr>
        <w:rPr>
          <w:sz w:val="18"/>
          <w:szCs w:val="18"/>
          <w:lang w:val="en-GB"/>
        </w:rPr>
      </w:pPr>
    </w:p>
    <w:p w14:paraId="6F87E915" w14:textId="77777777" w:rsidR="00900FAD" w:rsidRPr="007751A6" w:rsidRDefault="00536132">
      <w:pPr>
        <w:rPr>
          <w:b/>
          <w:sz w:val="18"/>
          <w:szCs w:val="18"/>
          <w:lang w:val="en-GB"/>
        </w:rPr>
      </w:pPr>
      <w:r w:rsidRPr="007751A6">
        <w:rPr>
          <w:b/>
          <w:sz w:val="18"/>
          <w:szCs w:val="18"/>
          <w:lang w:val="en-GB"/>
        </w:rPr>
        <w:t>Objective</w:t>
      </w:r>
    </w:p>
    <w:p w14:paraId="6F87E916" w14:textId="77777777" w:rsidR="00FB2957" w:rsidRPr="007751A6" w:rsidRDefault="00FB2957">
      <w:pPr>
        <w:rPr>
          <w:sz w:val="18"/>
          <w:szCs w:val="18"/>
          <w:lang w:val="en-GB"/>
        </w:rPr>
      </w:pPr>
      <w:r w:rsidRPr="007751A6">
        <w:rPr>
          <w:sz w:val="18"/>
          <w:szCs w:val="18"/>
          <w:lang w:val="en-GB"/>
        </w:rPr>
        <w:t xml:space="preserve">The objective of the customer is to gain insight in the extent to which the tenderer has the appropriate knowledge and expertise to perform this service efficiently and cost-effectively. </w:t>
      </w:r>
    </w:p>
    <w:p w14:paraId="40B7DF10" w14:textId="77777777" w:rsidR="00F02233" w:rsidRPr="007751A6" w:rsidRDefault="00F02233">
      <w:pPr>
        <w:rPr>
          <w:sz w:val="18"/>
          <w:szCs w:val="18"/>
          <w:lang w:val="en-GB"/>
        </w:rPr>
      </w:pPr>
    </w:p>
    <w:p w14:paraId="12B2CFA9" w14:textId="7074D5CC" w:rsidR="00F02233" w:rsidRPr="007751A6" w:rsidRDefault="007D15F9" w:rsidP="00F02233">
      <w:pPr>
        <w:rPr>
          <w:b/>
          <w:sz w:val="18"/>
          <w:szCs w:val="18"/>
          <w:lang w:val="en-GB"/>
        </w:rPr>
      </w:pPr>
      <w:r>
        <w:rPr>
          <w:b/>
          <w:sz w:val="18"/>
          <w:szCs w:val="18"/>
          <w:lang w:val="en-GB"/>
        </w:rPr>
        <w:t>Award criterion</w:t>
      </w:r>
      <w:r w:rsidR="00F02233" w:rsidRPr="007751A6">
        <w:rPr>
          <w:b/>
          <w:sz w:val="18"/>
          <w:szCs w:val="18"/>
          <w:lang w:val="en-GB"/>
        </w:rPr>
        <w:t xml:space="preserve"> </w:t>
      </w:r>
      <w:r w:rsidR="00A20B1F" w:rsidRPr="007751A6">
        <w:rPr>
          <w:b/>
          <w:sz w:val="18"/>
          <w:szCs w:val="18"/>
          <w:lang w:val="en-GB"/>
        </w:rPr>
        <w:t>4</w:t>
      </w:r>
      <w:r w:rsidR="005711FB" w:rsidRPr="007751A6">
        <w:rPr>
          <w:b/>
          <w:sz w:val="18"/>
          <w:szCs w:val="18"/>
          <w:lang w:val="en-GB"/>
        </w:rPr>
        <w:t>.</w:t>
      </w:r>
      <w:r w:rsidR="00F02233" w:rsidRPr="007751A6">
        <w:rPr>
          <w:b/>
          <w:sz w:val="18"/>
          <w:szCs w:val="18"/>
          <w:lang w:val="en-GB"/>
        </w:rPr>
        <w:t xml:space="preserve"> Risk management</w:t>
      </w:r>
      <w:r w:rsidR="00065CFB">
        <w:rPr>
          <w:b/>
          <w:sz w:val="18"/>
          <w:szCs w:val="18"/>
          <w:lang w:val="en-GB"/>
        </w:rPr>
        <w:t xml:space="preserve"> (20%)</w:t>
      </w:r>
    </w:p>
    <w:p w14:paraId="70D544A8" w14:textId="263B39AF" w:rsidR="00F02233" w:rsidRPr="007751A6" w:rsidRDefault="00F02233" w:rsidP="00F02233">
      <w:pPr>
        <w:rPr>
          <w:sz w:val="18"/>
          <w:szCs w:val="18"/>
          <w:lang w:val="en-GB"/>
        </w:rPr>
      </w:pPr>
      <w:r w:rsidRPr="007751A6">
        <w:rPr>
          <w:sz w:val="18"/>
          <w:szCs w:val="18"/>
          <w:lang w:val="en-GB"/>
        </w:rPr>
        <w:t xml:space="preserve">Describe your vision with respect to risk management of the LiDAR and your related approach, based on the below mentioned </w:t>
      </w:r>
      <w:r w:rsidR="00AB2190" w:rsidRPr="007751A6">
        <w:rPr>
          <w:rFonts w:cs="Verdana"/>
          <w:sz w:val="18"/>
          <w:szCs w:val="18"/>
          <w:lang w:val="en-GB"/>
        </w:rPr>
        <w:t>sub-award criteria</w:t>
      </w:r>
      <w:r w:rsidRPr="007751A6">
        <w:rPr>
          <w:sz w:val="18"/>
          <w:szCs w:val="18"/>
          <w:lang w:val="en-GB"/>
        </w:rPr>
        <w:t>:</w:t>
      </w:r>
    </w:p>
    <w:p w14:paraId="2DB60FAD" w14:textId="77777777" w:rsidR="00AB2190" w:rsidRPr="007751A6" w:rsidRDefault="00AB2190" w:rsidP="00F02233">
      <w:pPr>
        <w:rPr>
          <w:sz w:val="18"/>
          <w:szCs w:val="18"/>
          <w:lang w:val="en-GB"/>
        </w:rPr>
      </w:pPr>
    </w:p>
    <w:p w14:paraId="0DCBF5BC" w14:textId="7DB8D59A" w:rsidR="00A20B1F" w:rsidRPr="007751A6" w:rsidRDefault="00AB2190" w:rsidP="00A20B1F">
      <w:pPr>
        <w:autoSpaceDE w:val="0"/>
        <w:autoSpaceDN w:val="0"/>
        <w:adjustRightInd w:val="0"/>
        <w:rPr>
          <w:rFonts w:cs="Verdana"/>
          <w:sz w:val="18"/>
          <w:szCs w:val="18"/>
          <w:lang w:val="en-GB"/>
        </w:rPr>
      </w:pPr>
      <w:r w:rsidRPr="007751A6">
        <w:rPr>
          <w:rFonts w:cs="Verdana"/>
          <w:sz w:val="18"/>
          <w:szCs w:val="18"/>
          <w:lang w:val="en-GB"/>
        </w:rPr>
        <w:t>Award criteri</w:t>
      </w:r>
      <w:r w:rsidR="007D15F9">
        <w:rPr>
          <w:rFonts w:cs="Verdana"/>
          <w:sz w:val="18"/>
          <w:szCs w:val="18"/>
          <w:lang w:val="en-GB"/>
        </w:rPr>
        <w:t>on</w:t>
      </w:r>
      <w:r w:rsidRPr="007751A6">
        <w:rPr>
          <w:rFonts w:cs="Verdana"/>
          <w:sz w:val="18"/>
          <w:szCs w:val="18"/>
          <w:lang w:val="en-GB"/>
        </w:rPr>
        <w:t xml:space="preserve"> 4</w:t>
      </w:r>
      <w:r w:rsidR="00A20B1F" w:rsidRPr="007751A6">
        <w:rPr>
          <w:rFonts w:cs="Verdana"/>
          <w:sz w:val="18"/>
          <w:szCs w:val="18"/>
          <w:lang w:val="en-GB"/>
        </w:rPr>
        <w:t xml:space="preserve"> is subdivided into a number of </w:t>
      </w:r>
      <w:r w:rsidRPr="007751A6">
        <w:rPr>
          <w:rFonts w:cs="Verdana"/>
          <w:sz w:val="18"/>
          <w:szCs w:val="18"/>
          <w:lang w:val="en-GB"/>
        </w:rPr>
        <w:t>sub-award criteria</w:t>
      </w:r>
      <w:r w:rsidR="00A20B1F" w:rsidRPr="007751A6">
        <w:rPr>
          <w:rFonts w:cs="Verdana"/>
          <w:sz w:val="18"/>
          <w:szCs w:val="18"/>
          <w:lang w:val="en-GB"/>
        </w:rPr>
        <w:t>:</w:t>
      </w:r>
    </w:p>
    <w:p w14:paraId="7F05EFC7" w14:textId="121335E5" w:rsidR="007E1102" w:rsidRPr="007751A6" w:rsidRDefault="007E1102" w:rsidP="007E1102">
      <w:pPr>
        <w:pStyle w:val="Lijstalinea10"/>
        <w:numPr>
          <w:ilvl w:val="0"/>
          <w:numId w:val="11"/>
        </w:numPr>
        <w:rPr>
          <w:lang w:val="en-GB"/>
        </w:rPr>
      </w:pPr>
      <w:r w:rsidRPr="007751A6">
        <w:rPr>
          <w:lang w:val="en-GB"/>
        </w:rPr>
        <w:t>Which mistakes were made in previous projects, that are relevant for this assignment, and which lessons were learned from those mistakes;</w:t>
      </w:r>
    </w:p>
    <w:p w14:paraId="21CC8FFE" w14:textId="05AA3895" w:rsidR="007E1102" w:rsidRDefault="007E1102" w:rsidP="007E1102">
      <w:pPr>
        <w:pStyle w:val="Lijstalinea10"/>
        <w:numPr>
          <w:ilvl w:val="0"/>
          <w:numId w:val="11"/>
        </w:numPr>
        <w:rPr>
          <w:lang w:val="en-GB"/>
        </w:rPr>
      </w:pPr>
      <w:r w:rsidRPr="007751A6">
        <w:rPr>
          <w:lang w:val="en-GB"/>
        </w:rPr>
        <w:t>Which risks have you identified for this project and which control measures will you be taking to control these risks</w:t>
      </w:r>
      <w:r w:rsidR="00065CFB">
        <w:rPr>
          <w:lang w:val="en-GB"/>
        </w:rPr>
        <w:t>.</w:t>
      </w:r>
    </w:p>
    <w:p w14:paraId="3E5500E5" w14:textId="77777777" w:rsidR="00065CFB" w:rsidRDefault="00065CFB" w:rsidP="00065CFB">
      <w:pPr>
        <w:pStyle w:val="Lijstalinea10"/>
        <w:numPr>
          <w:ilvl w:val="0"/>
          <w:numId w:val="0"/>
        </w:numPr>
        <w:rPr>
          <w:lang w:val="en-GB"/>
        </w:rPr>
      </w:pPr>
    </w:p>
    <w:p w14:paraId="5A1C0F8A" w14:textId="56575A71" w:rsidR="00BC6576" w:rsidRDefault="00BC6576" w:rsidP="00BC6576">
      <w:pPr>
        <w:rPr>
          <w:sz w:val="18"/>
          <w:szCs w:val="18"/>
          <w:lang w:val="en-GB"/>
        </w:rPr>
      </w:pPr>
      <w:r w:rsidRPr="007751A6">
        <w:rPr>
          <w:rFonts w:cs="Verdana"/>
          <w:sz w:val="18"/>
          <w:szCs w:val="18"/>
          <w:lang w:val="en-GB"/>
        </w:rPr>
        <w:t>The custom</w:t>
      </w:r>
      <w:r>
        <w:rPr>
          <w:rFonts w:cs="Verdana"/>
          <w:sz w:val="18"/>
          <w:szCs w:val="18"/>
          <w:lang w:val="en-GB"/>
        </w:rPr>
        <w:t>er mentions the following point</w:t>
      </w:r>
      <w:r w:rsidRPr="007751A6">
        <w:rPr>
          <w:rFonts w:cs="Verdana"/>
          <w:sz w:val="18"/>
          <w:szCs w:val="18"/>
          <w:lang w:val="en-GB"/>
        </w:rPr>
        <w:t xml:space="preserve"> of attention</w:t>
      </w:r>
      <w:r w:rsidRPr="007751A6">
        <w:rPr>
          <w:sz w:val="18"/>
          <w:szCs w:val="18"/>
          <w:lang w:val="en-GB"/>
        </w:rPr>
        <w:t>:</w:t>
      </w:r>
    </w:p>
    <w:p w14:paraId="493BB446" w14:textId="5B04ED70" w:rsidR="00BC6576" w:rsidRPr="007751A6" w:rsidRDefault="00BC6576" w:rsidP="00BC6576">
      <w:pPr>
        <w:pStyle w:val="Lijstalinea10"/>
        <w:numPr>
          <w:ilvl w:val="0"/>
          <w:numId w:val="10"/>
        </w:numPr>
        <w:rPr>
          <w:lang w:val="en-GB"/>
        </w:rPr>
      </w:pPr>
      <w:r w:rsidRPr="007751A6">
        <w:rPr>
          <w:lang w:val="en-GB"/>
        </w:rPr>
        <w:t>The questions must be worked out in a SMART manner and on a sufficiently detailed level</w:t>
      </w:r>
      <w:r w:rsidR="000E224F">
        <w:rPr>
          <w:lang w:val="en-GB"/>
        </w:rPr>
        <w:t xml:space="preserve"> </w:t>
      </w:r>
      <w:r w:rsidR="000E224F">
        <w:rPr>
          <w:rFonts w:cs="Verdana"/>
          <w:i/>
          <w:lang w:val="en-GB"/>
        </w:rPr>
        <w:t>(0-3 points)</w:t>
      </w:r>
      <w:r w:rsidRPr="007751A6">
        <w:rPr>
          <w:lang w:val="en-GB"/>
        </w:rPr>
        <w:t>;</w:t>
      </w:r>
    </w:p>
    <w:p w14:paraId="19A74712" w14:textId="4826D772" w:rsidR="00BC6576" w:rsidRPr="007751A6" w:rsidRDefault="00BC6576" w:rsidP="00BC6576">
      <w:pPr>
        <w:pStyle w:val="Lijstalinea10"/>
        <w:numPr>
          <w:ilvl w:val="0"/>
          <w:numId w:val="10"/>
        </w:numPr>
        <w:rPr>
          <w:lang w:val="en-GB"/>
        </w:rPr>
      </w:pPr>
      <w:r w:rsidRPr="007751A6">
        <w:rPr>
          <w:lang w:val="en-GB"/>
        </w:rPr>
        <w:t>All risks, activities, etc. should be extensively and completely elaborated, using relevant information</w:t>
      </w:r>
      <w:r w:rsidR="000E224F">
        <w:rPr>
          <w:lang w:val="en-GB"/>
        </w:rPr>
        <w:t xml:space="preserve"> </w:t>
      </w:r>
      <w:r w:rsidR="000E224F">
        <w:rPr>
          <w:rFonts w:cs="Verdana"/>
          <w:i/>
          <w:lang w:val="en-GB"/>
        </w:rPr>
        <w:t>(0-3 points)</w:t>
      </w:r>
      <w:r w:rsidRPr="007751A6">
        <w:rPr>
          <w:lang w:val="en-GB"/>
        </w:rPr>
        <w:t>.</w:t>
      </w:r>
    </w:p>
    <w:p w14:paraId="572DCA32" w14:textId="77777777" w:rsidR="00F02233" w:rsidRPr="007751A6" w:rsidRDefault="00F02233">
      <w:pPr>
        <w:rPr>
          <w:rFonts w:cs="Arial"/>
          <w:b/>
          <w:bCs/>
          <w:iCs/>
          <w:sz w:val="18"/>
          <w:szCs w:val="18"/>
          <w:highlight w:val="yellow"/>
          <w:lang w:val="en-GB"/>
        </w:rPr>
      </w:pPr>
    </w:p>
    <w:p w14:paraId="63A9E249" w14:textId="77777777" w:rsidR="007E1102" w:rsidRPr="007751A6" w:rsidRDefault="007E1102" w:rsidP="007E1102">
      <w:pPr>
        <w:rPr>
          <w:b/>
          <w:sz w:val="18"/>
          <w:szCs w:val="18"/>
          <w:lang w:val="en-GB"/>
        </w:rPr>
      </w:pPr>
      <w:r w:rsidRPr="007751A6">
        <w:rPr>
          <w:b/>
          <w:sz w:val="18"/>
          <w:szCs w:val="18"/>
          <w:lang w:val="en-GB"/>
        </w:rPr>
        <w:t>Objective</w:t>
      </w:r>
    </w:p>
    <w:p w14:paraId="075AF79E" w14:textId="2D661922" w:rsidR="007E1102" w:rsidRPr="007751A6" w:rsidRDefault="007E1102" w:rsidP="007E1102">
      <w:pPr>
        <w:rPr>
          <w:sz w:val="18"/>
          <w:szCs w:val="18"/>
          <w:lang w:val="en-GB"/>
        </w:rPr>
      </w:pPr>
      <w:r w:rsidRPr="007751A6">
        <w:rPr>
          <w:sz w:val="18"/>
          <w:szCs w:val="18"/>
          <w:lang w:val="en-GB"/>
        </w:rPr>
        <w:t xml:space="preserve">The objective of the customer is to gain insight in the management measures, learning experiences and risks in respect to delivery, management and maintenance. </w:t>
      </w:r>
    </w:p>
    <w:p w14:paraId="36BBF4C4" w14:textId="77777777" w:rsidR="007E1102" w:rsidRPr="007751A6" w:rsidRDefault="007E1102">
      <w:pPr>
        <w:rPr>
          <w:rFonts w:cs="Arial"/>
          <w:b/>
          <w:bCs/>
          <w:iCs/>
          <w:sz w:val="18"/>
          <w:szCs w:val="18"/>
          <w:highlight w:val="yellow"/>
          <w:lang w:val="en-GB"/>
        </w:rPr>
      </w:pPr>
    </w:p>
    <w:sectPr w:rsidR="007E1102" w:rsidRPr="007751A6">
      <w:headerReference w:type="default" r:id="rId15"/>
      <w:footerReference w:type="default" r:id="rId16"/>
      <w:headerReference w:type="first" r:id="rId17"/>
      <w:type w:val="continuous"/>
      <w:pgSz w:w="11906" w:h="16838"/>
      <w:pgMar w:top="2157" w:right="1418" w:bottom="1079" w:left="1418" w:header="709" w:footer="709"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87E91A" w14:textId="77777777" w:rsidR="00443794" w:rsidRDefault="00443794">
      <w:pPr>
        <w:spacing w:after="0" w:line="240" w:lineRule="auto"/>
      </w:pPr>
      <w:r>
        <w:separator/>
      </w:r>
    </w:p>
  </w:endnote>
  <w:endnote w:type="continuationSeparator" w:id="0">
    <w:p w14:paraId="6F87E91B" w14:textId="77777777" w:rsidR="00443794" w:rsidRDefault="004437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amp;W Syntax (Adobe)">
    <w:altName w:val="Sitka Text"/>
    <w:panose1 w:val="020B0500000000000000"/>
    <w:charset w:val="00"/>
    <w:family w:val="swiss"/>
    <w:pitch w:val="variable"/>
    <w:sig w:usb0="A0000007" w:usb1="00000000" w:usb2="00000000" w:usb3="00000000" w:csb0="0000011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87E91D" w14:textId="5E1391EF" w:rsidR="00900FAD" w:rsidRDefault="001D56F5">
    <w:pPr>
      <w:pStyle w:val="Voettekst"/>
      <w:tabs>
        <w:tab w:val="clear" w:pos="4536"/>
        <w:tab w:val="clear" w:pos="9072"/>
        <w:tab w:val="right" w:pos="9000"/>
      </w:tabs>
      <w:rPr>
        <w:sz w:val="16"/>
        <w:szCs w:val="16"/>
      </w:rPr>
    </w:pPr>
    <w:r>
      <w:t>Case number: 3112 2403</w:t>
    </w:r>
    <w:r w:rsidR="00795110">
      <w:rPr>
        <w:sz w:val="16"/>
        <w:szCs w:val="16"/>
      </w:rPr>
      <w:tab/>
      <w:t>Pag</w:t>
    </w:r>
    <w:r w:rsidR="00AC2D48">
      <w:rPr>
        <w:sz w:val="16"/>
        <w:szCs w:val="16"/>
      </w:rPr>
      <w:t>e</w:t>
    </w:r>
    <w:r w:rsidR="00795110">
      <w:rPr>
        <w:sz w:val="16"/>
        <w:szCs w:val="16"/>
      </w:rPr>
      <w:t xml:space="preserve"> </w:t>
    </w:r>
    <w:r w:rsidR="00795110">
      <w:rPr>
        <w:rStyle w:val="Paginanummer"/>
        <w:sz w:val="16"/>
        <w:szCs w:val="16"/>
      </w:rPr>
      <w:fldChar w:fldCharType="begin"/>
    </w:r>
    <w:r w:rsidR="00795110">
      <w:rPr>
        <w:rStyle w:val="Paginanummer"/>
        <w:sz w:val="16"/>
        <w:szCs w:val="16"/>
      </w:rPr>
      <w:instrText xml:space="preserve"> PAGE </w:instrText>
    </w:r>
    <w:r w:rsidR="00795110">
      <w:rPr>
        <w:rStyle w:val="Paginanummer"/>
        <w:sz w:val="16"/>
        <w:szCs w:val="16"/>
      </w:rPr>
      <w:fldChar w:fldCharType="separate"/>
    </w:r>
    <w:r w:rsidR="00ED7C14">
      <w:rPr>
        <w:rStyle w:val="Paginanummer"/>
        <w:noProof/>
        <w:sz w:val="16"/>
        <w:szCs w:val="16"/>
      </w:rPr>
      <w:t>6</w:t>
    </w:r>
    <w:r w:rsidR="00795110">
      <w:rPr>
        <w:rStyle w:val="Paginanummer"/>
        <w:sz w:val="16"/>
        <w:szCs w:val="16"/>
      </w:rPr>
      <w:fldChar w:fldCharType="end"/>
    </w:r>
    <w:r w:rsidR="00795110">
      <w:rPr>
        <w:rStyle w:val="Paginanummer"/>
        <w:sz w:val="16"/>
        <w:szCs w:val="16"/>
      </w:rPr>
      <w:t xml:space="preserve"> </w:t>
    </w:r>
    <w:r w:rsidR="00AC2D48">
      <w:rPr>
        <w:rStyle w:val="Paginanummer"/>
        <w:sz w:val="16"/>
        <w:szCs w:val="16"/>
      </w:rPr>
      <w:t>of</w:t>
    </w:r>
    <w:r w:rsidR="00795110">
      <w:rPr>
        <w:rStyle w:val="Paginanummer"/>
        <w:sz w:val="16"/>
        <w:szCs w:val="16"/>
      </w:rPr>
      <w:t xml:space="preserve"> </w:t>
    </w:r>
    <w:r w:rsidR="00795110">
      <w:rPr>
        <w:rStyle w:val="Paginanummer"/>
        <w:sz w:val="16"/>
        <w:szCs w:val="16"/>
      </w:rPr>
      <w:fldChar w:fldCharType="begin"/>
    </w:r>
    <w:r w:rsidR="00795110">
      <w:rPr>
        <w:rStyle w:val="Paginanummer"/>
        <w:sz w:val="16"/>
        <w:szCs w:val="16"/>
      </w:rPr>
      <w:instrText xml:space="preserve"> NUMPAGES </w:instrText>
    </w:r>
    <w:r w:rsidR="00795110">
      <w:rPr>
        <w:rStyle w:val="Paginanummer"/>
        <w:sz w:val="16"/>
        <w:szCs w:val="16"/>
      </w:rPr>
      <w:fldChar w:fldCharType="separate"/>
    </w:r>
    <w:r w:rsidR="00ED7C14">
      <w:rPr>
        <w:rStyle w:val="Paginanummer"/>
        <w:noProof/>
        <w:sz w:val="16"/>
        <w:szCs w:val="16"/>
      </w:rPr>
      <w:t>6</w:t>
    </w:r>
    <w:r w:rsidR="00795110">
      <w:rPr>
        <w:rStyle w:val="Paginanumme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87E918" w14:textId="77777777" w:rsidR="00443794" w:rsidRDefault="00443794">
      <w:pPr>
        <w:spacing w:after="0" w:line="240" w:lineRule="auto"/>
      </w:pPr>
      <w:r>
        <w:separator/>
      </w:r>
    </w:p>
  </w:footnote>
  <w:footnote w:type="continuationSeparator" w:id="0">
    <w:p w14:paraId="6F87E919" w14:textId="77777777" w:rsidR="00443794" w:rsidRDefault="0044379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D6BE93" w14:textId="77777777" w:rsidR="001D56F5" w:rsidRDefault="001D56F5" w:rsidP="00BF5ACD">
    <w:pPr>
      <w:pStyle w:val="Koptekst"/>
      <w:ind w:left="3119" w:hanging="3119"/>
      <w:rPr>
        <w:lang w:val="en-GB"/>
      </w:rPr>
    </w:pPr>
    <w:r>
      <w:rPr>
        <w:noProof/>
      </w:rPr>
      <w:drawing>
        <wp:anchor distT="0" distB="0" distL="114935" distR="114935" simplePos="0" relativeHeight="251660800" behindDoc="1" locked="0" layoutInCell="1" allowOverlap="1" wp14:anchorId="7C41D691" wp14:editId="04D16972">
          <wp:simplePos x="0" y="0"/>
          <wp:positionH relativeFrom="page">
            <wp:posOffset>3545840</wp:posOffset>
          </wp:positionH>
          <wp:positionV relativeFrom="page">
            <wp:posOffset>-191135</wp:posOffset>
          </wp:positionV>
          <wp:extent cx="463550" cy="1534160"/>
          <wp:effectExtent l="0" t="0" r="0" b="8890"/>
          <wp:wrapNone/>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3550" cy="1534160"/>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824" behindDoc="1" locked="1" layoutInCell="1" allowOverlap="1" wp14:anchorId="70C6FC20" wp14:editId="1CC33CEE">
          <wp:simplePos x="0" y="0"/>
          <wp:positionH relativeFrom="column">
            <wp:posOffset>3166110</wp:posOffset>
          </wp:positionH>
          <wp:positionV relativeFrom="paragraph">
            <wp:posOffset>-757555</wp:posOffset>
          </wp:positionV>
          <wp:extent cx="2343150" cy="1581150"/>
          <wp:effectExtent l="0" t="0" r="0" b="0"/>
          <wp:wrapNone/>
          <wp:docPr id="8" name="Image 8" descr="RO_IM_RW_Woordbeeld_Briefin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RO_IM_RW_Woordbeeld_Briefinprint"/>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43150" cy="15811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87E91C" w14:textId="2D14C6A7" w:rsidR="00900FAD" w:rsidRDefault="001D56F5">
    <w:pPr>
      <w:pStyle w:val="Koptekst"/>
      <w:tabs>
        <w:tab w:val="clear" w:pos="4536"/>
      </w:tabs>
      <w:rPr>
        <w:sz w:val="16"/>
        <w:szCs w:val="16"/>
      </w:rPr>
    </w:pPr>
    <w:r>
      <w:rPr>
        <w:noProof/>
      </w:rPr>
      <w:drawing>
        <wp:anchor distT="0" distB="0" distL="114300" distR="114300" simplePos="0" relativeHeight="251663872" behindDoc="1" locked="1" layoutInCell="1" allowOverlap="1" wp14:anchorId="1E38E62D" wp14:editId="07E2FFC1">
          <wp:simplePos x="0" y="0"/>
          <wp:positionH relativeFrom="column">
            <wp:posOffset>3318510</wp:posOffset>
          </wp:positionH>
          <wp:positionV relativeFrom="paragraph">
            <wp:posOffset>-605155</wp:posOffset>
          </wp:positionV>
          <wp:extent cx="2343150" cy="1581150"/>
          <wp:effectExtent l="0" t="0" r="0" b="0"/>
          <wp:wrapNone/>
          <wp:docPr id="3" name="Image 8" descr="RO_IM_RW_Woordbeeld_Briefin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RO_IM_RW_Woordbeeld_Briefinprin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43150" cy="1581150"/>
                  </a:xfrm>
                  <a:prstGeom prst="rect">
                    <a:avLst/>
                  </a:prstGeom>
                  <a:noFill/>
                </pic:spPr>
              </pic:pic>
            </a:graphicData>
          </a:graphic>
          <wp14:sizeRelH relativeFrom="page">
            <wp14:pctWidth>0</wp14:pctWidth>
          </wp14:sizeRelH>
          <wp14:sizeRelV relativeFrom="page">
            <wp14:pctHeight>0</wp14:pctHeight>
          </wp14:sizeRelV>
        </wp:anchor>
      </w:drawing>
    </w:r>
    <w:r w:rsidR="00795110">
      <w:rPr>
        <w:noProof/>
        <w:sz w:val="16"/>
        <w:szCs w:val="16"/>
      </w:rPr>
      <w:drawing>
        <wp:anchor distT="0" distB="0" distL="114300" distR="114300" simplePos="0" relativeHeight="251657728" behindDoc="1" locked="1" layoutInCell="1" allowOverlap="1" wp14:anchorId="6F87E91F" wp14:editId="6F87E920">
          <wp:simplePos x="0" y="0"/>
          <wp:positionH relativeFrom="page">
            <wp:posOffset>3545840</wp:posOffset>
          </wp:positionH>
          <wp:positionV relativeFrom="page">
            <wp:posOffset>0</wp:posOffset>
          </wp:positionV>
          <wp:extent cx="467995" cy="1583690"/>
          <wp:effectExtent l="0" t="0" r="8255" b="0"/>
          <wp:wrapNone/>
          <wp:docPr id="2" name="Logo.2" descr="RO_Beeldmerk_Blauw"/>
          <wp:cNvGraphicFramePr/>
          <a:graphic xmlns:a="http://schemas.openxmlformats.org/drawingml/2006/main">
            <a:graphicData uri="http://schemas.openxmlformats.org/drawingml/2006/picture">
              <pic:pic xmlns:pic="http://schemas.openxmlformats.org/drawingml/2006/picture">
                <pic:nvPicPr>
                  <pic:cNvPr id="2" name="Logo.2" descr="RO_Beeldmerk_Blauw"/>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467995" cy="1583690"/>
                  </a:xfrm>
                  <a:prstGeom prst="rect">
                    <a:avLst/>
                  </a:prstGeom>
                  <a:noFill/>
                  <a:ln>
                    <a:noFill/>
                  </a:ln>
                </pic:spPr>
              </pic:pic>
            </a:graphicData>
          </a:graphic>
        </wp:anchor>
      </w:drawing>
    </w:r>
    <w:r w:rsidR="00795110">
      <w:rPr>
        <w:sz w:val="16"/>
        <w:szCs w:val="16"/>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87E91E" w14:textId="77777777" w:rsidR="00900FAD" w:rsidRDefault="00795110">
    <w:pPr>
      <w:pStyle w:val="Koptekst"/>
    </w:pPr>
    <w:r>
      <w:rPr>
        <w:noProof/>
      </w:rPr>
      <w:drawing>
        <wp:anchor distT="0" distB="0" distL="114300" distR="114300" simplePos="0" relativeHeight="251658752" behindDoc="1" locked="1" layoutInCell="1" allowOverlap="1" wp14:anchorId="6F87E921" wp14:editId="6F87E922">
          <wp:simplePos x="0" y="0"/>
          <wp:positionH relativeFrom="column">
            <wp:posOffset>3143250</wp:posOffset>
          </wp:positionH>
          <wp:positionV relativeFrom="paragraph">
            <wp:posOffset>-121285</wp:posOffset>
          </wp:positionV>
          <wp:extent cx="2343150" cy="914400"/>
          <wp:effectExtent l="0" t="0" r="0" b="0"/>
          <wp:wrapNone/>
          <wp:docPr id="4" name="Afbeelding 4" descr="RO_IM_RW_Woordbeeld_Briefin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descr="RO_IM_RW_Woordbeeld_Briefinprint"/>
                  <pic:cNvPicPr>
                    <a:picLocks noChangeAspect="1" noChangeArrowheads="1"/>
                  </pic:cNvPicPr>
                </pic:nvPicPr>
                <pic:blipFill>
                  <a:blip r:embed="rId1">
                    <a:extLst>
                      <a:ext uri="{28A0092B-C50C-407E-A947-70E740481C1C}">
                        <a14:useLocalDpi xmlns:a14="http://schemas.microsoft.com/office/drawing/2010/main" val="0"/>
                      </a:ext>
                    </a:extLst>
                  </a:blip>
                  <a:srcRect t="20926" b="21565"/>
                  <a:stretch>
                    <a:fillRect/>
                  </a:stretch>
                </pic:blipFill>
                <pic:spPr>
                  <a:xfrm>
                    <a:off x="0" y="0"/>
                    <a:ext cx="2343150" cy="914400"/>
                  </a:xfrm>
                  <a:prstGeom prst="rect">
                    <a:avLst/>
                  </a:prstGeom>
                  <a:noFill/>
                  <a:ln>
                    <a:noFill/>
                  </a:ln>
                </pic:spPr>
              </pic:pic>
            </a:graphicData>
          </a:graphic>
        </wp:anchor>
      </w:drawing>
    </w:r>
    <w:r>
      <w:rPr>
        <w:noProof/>
      </w:rPr>
      <w:drawing>
        <wp:anchor distT="0" distB="0" distL="114300" distR="114300" simplePos="0" relativeHeight="251656704" behindDoc="1" locked="1" layoutInCell="1" allowOverlap="1" wp14:anchorId="6F87E923" wp14:editId="6F87E924">
          <wp:simplePos x="0" y="0"/>
          <wp:positionH relativeFrom="page">
            <wp:posOffset>3545840</wp:posOffset>
          </wp:positionH>
          <wp:positionV relativeFrom="page">
            <wp:posOffset>0</wp:posOffset>
          </wp:positionV>
          <wp:extent cx="467995" cy="1583690"/>
          <wp:effectExtent l="0" t="0" r="8255" b="0"/>
          <wp:wrapNone/>
          <wp:docPr id="1" name="Logo.1" descr="RO_Beeldmerk_Blauw"/>
          <wp:cNvGraphicFramePr/>
          <a:graphic xmlns:a="http://schemas.openxmlformats.org/drawingml/2006/main">
            <a:graphicData uri="http://schemas.openxmlformats.org/drawingml/2006/picture">
              <pic:pic xmlns:pic="http://schemas.openxmlformats.org/drawingml/2006/picture">
                <pic:nvPicPr>
                  <pic:cNvPr id="1" name="Logo.1" descr="RO_Beeldmerk_Blauw"/>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467995" cy="158369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6780B"/>
    <w:multiLevelType w:val="multilevel"/>
    <w:tmpl w:val="7B7E5AED"/>
    <w:lvl w:ilvl="0">
      <w:start w:val="1"/>
      <w:numFmt w:val="upp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206F6883"/>
    <w:multiLevelType w:val="multilevel"/>
    <w:tmpl w:val="206F6883"/>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30EB7177"/>
    <w:multiLevelType w:val="multilevel"/>
    <w:tmpl w:val="30EB71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311653D5"/>
    <w:multiLevelType w:val="multilevel"/>
    <w:tmpl w:val="311653D5"/>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4">
    <w:nsid w:val="3D0C2E07"/>
    <w:multiLevelType w:val="multilevel"/>
    <w:tmpl w:val="3D0C2E07"/>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61DA32CB"/>
    <w:multiLevelType w:val="multilevel"/>
    <w:tmpl w:val="61DA32CB"/>
    <w:lvl w:ilvl="0">
      <w:start w:val="1"/>
      <w:numFmt w:val="bullet"/>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6">
    <w:nsid w:val="62A113FC"/>
    <w:multiLevelType w:val="multilevel"/>
    <w:tmpl w:val="62A11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669068C5"/>
    <w:multiLevelType w:val="multilevel"/>
    <w:tmpl w:val="669068C5"/>
    <w:lvl w:ilvl="0">
      <w:start w:val="1"/>
      <w:numFmt w:val="decimal"/>
      <w:pStyle w:val="Kop1"/>
      <w:lvlText w:val="%1"/>
      <w:lvlJc w:val="left"/>
      <w:pPr>
        <w:tabs>
          <w:tab w:val="left" w:pos="510"/>
        </w:tabs>
        <w:ind w:left="510" w:hanging="510"/>
      </w:pPr>
      <w:rPr>
        <w:rFonts w:hint="default"/>
      </w:rPr>
    </w:lvl>
    <w:lvl w:ilvl="1">
      <w:start w:val="1"/>
      <w:numFmt w:val="decimal"/>
      <w:pStyle w:val="Kop2"/>
      <w:lvlText w:val="%1.%2"/>
      <w:lvlJc w:val="left"/>
      <w:pPr>
        <w:tabs>
          <w:tab w:val="left" w:pos="907"/>
        </w:tabs>
        <w:ind w:left="907" w:hanging="907"/>
      </w:pPr>
      <w:rPr>
        <w:rFonts w:hint="default"/>
      </w:rPr>
    </w:lvl>
    <w:lvl w:ilvl="2">
      <w:start w:val="1"/>
      <w:numFmt w:val="decimal"/>
      <w:pStyle w:val="Kop3"/>
      <w:lvlText w:val="%1.%2.%3"/>
      <w:lvlJc w:val="left"/>
      <w:pPr>
        <w:tabs>
          <w:tab w:val="left" w:pos="1588"/>
        </w:tabs>
        <w:ind w:left="1588" w:hanging="1162"/>
      </w:pPr>
      <w:rPr>
        <w:rFonts w:hint="default"/>
      </w:rPr>
    </w:lvl>
    <w:lvl w:ilvl="3">
      <w:start w:val="1"/>
      <w:numFmt w:val="decimal"/>
      <w:pStyle w:val="Kop4"/>
      <w:lvlText w:val="%1.%2.%3.%4"/>
      <w:lvlJc w:val="left"/>
      <w:pPr>
        <w:tabs>
          <w:tab w:val="left" w:pos="1928"/>
        </w:tabs>
        <w:ind w:left="1928" w:hanging="1219"/>
      </w:pPr>
      <w:rPr>
        <w:rFonts w:hint="default"/>
      </w:rPr>
    </w:lvl>
    <w:lvl w:ilvl="4">
      <w:start w:val="1"/>
      <w:numFmt w:val="decimal"/>
      <w:pStyle w:val="Kop5"/>
      <w:lvlText w:val="%5.%1.%2.%3.%4"/>
      <w:lvlJc w:val="left"/>
      <w:pPr>
        <w:tabs>
          <w:tab w:val="left" w:pos="2325"/>
        </w:tabs>
        <w:ind w:left="2325" w:hanging="1333"/>
      </w:pPr>
      <w:rPr>
        <w:rFonts w:hint="default"/>
      </w:rPr>
    </w:lvl>
    <w:lvl w:ilvl="5">
      <w:start w:val="1"/>
      <w:numFmt w:val="none"/>
      <w:pStyle w:val="Kop6"/>
      <w:lvlText w:val=""/>
      <w:lvlJc w:val="left"/>
      <w:pPr>
        <w:tabs>
          <w:tab w:val="left" w:pos="0"/>
        </w:tabs>
        <w:ind w:left="2124" w:hanging="708"/>
      </w:pPr>
      <w:rPr>
        <w:rFonts w:hint="default"/>
      </w:rPr>
    </w:lvl>
    <w:lvl w:ilvl="6">
      <w:start w:val="1"/>
      <w:numFmt w:val="none"/>
      <w:pStyle w:val="Kop7"/>
      <w:lvlText w:val=""/>
      <w:lvlJc w:val="left"/>
      <w:pPr>
        <w:tabs>
          <w:tab w:val="left" w:pos="0"/>
        </w:tabs>
        <w:ind w:left="2832" w:hanging="708"/>
      </w:pPr>
      <w:rPr>
        <w:rFonts w:hint="default"/>
      </w:rPr>
    </w:lvl>
    <w:lvl w:ilvl="7">
      <w:start w:val="1"/>
      <w:numFmt w:val="none"/>
      <w:pStyle w:val="Kop8"/>
      <w:lvlText w:val=""/>
      <w:lvlJc w:val="left"/>
      <w:pPr>
        <w:tabs>
          <w:tab w:val="left" w:pos="0"/>
        </w:tabs>
        <w:ind w:left="3540" w:hanging="708"/>
      </w:pPr>
      <w:rPr>
        <w:rFonts w:hint="default"/>
      </w:rPr>
    </w:lvl>
    <w:lvl w:ilvl="8">
      <w:start w:val="1"/>
      <w:numFmt w:val="none"/>
      <w:pStyle w:val="Kop9"/>
      <w:suff w:val="nothing"/>
      <w:lvlText w:val=""/>
      <w:lvlJc w:val="left"/>
      <w:pPr>
        <w:ind w:left="0" w:firstLine="0"/>
      </w:pPr>
      <w:rPr>
        <w:rFonts w:hint="default"/>
      </w:rPr>
    </w:lvl>
  </w:abstractNum>
  <w:abstractNum w:abstractNumId="8">
    <w:nsid w:val="7B00012C"/>
    <w:multiLevelType w:val="multilevel"/>
    <w:tmpl w:val="7B00012C"/>
    <w:lvl w:ilvl="0">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7B7E5AED"/>
    <w:multiLevelType w:val="multilevel"/>
    <w:tmpl w:val="7B7E5AED"/>
    <w:lvl w:ilvl="0">
      <w:start w:val="1"/>
      <w:numFmt w:val="upp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7CB504C5"/>
    <w:multiLevelType w:val="multilevel"/>
    <w:tmpl w:val="7CB504C5"/>
    <w:lvl w:ilvl="0">
      <w:start w:val="1"/>
      <w:numFmt w:val="upp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5"/>
  </w:num>
  <w:num w:numId="4">
    <w:abstractNumId w:val="10"/>
  </w:num>
  <w:num w:numId="5">
    <w:abstractNumId w:val="2"/>
  </w:num>
  <w:num w:numId="6">
    <w:abstractNumId w:val="4"/>
  </w:num>
  <w:num w:numId="7">
    <w:abstractNumId w:val="6"/>
  </w:num>
  <w:num w:numId="8">
    <w:abstractNumId w:val="9"/>
  </w:num>
  <w:num w:numId="9">
    <w:abstractNumId w:val="8"/>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hideGrammaticalErrors/>
  <w:defaultTabStop w:val="708"/>
  <w:hyphenationZone w:val="425"/>
  <w:noPunctuationKerning/>
  <w:characterSpacingControl w:val="doNotCompress"/>
  <w:hdrShapeDefaults>
    <o:shapedefaults v:ext="edit" spidmax="6145"/>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6032"/>
    <w:rsid w:val="00002EED"/>
    <w:rsid w:val="00003BE4"/>
    <w:rsid w:val="0000579A"/>
    <w:rsid w:val="000115D2"/>
    <w:rsid w:val="00013D87"/>
    <w:rsid w:val="000178EF"/>
    <w:rsid w:val="00021939"/>
    <w:rsid w:val="00021D4D"/>
    <w:rsid w:val="000222FF"/>
    <w:rsid w:val="000261C0"/>
    <w:rsid w:val="000306B3"/>
    <w:rsid w:val="00030DE0"/>
    <w:rsid w:val="00031D9C"/>
    <w:rsid w:val="000330C7"/>
    <w:rsid w:val="00035119"/>
    <w:rsid w:val="00040315"/>
    <w:rsid w:val="00042FD8"/>
    <w:rsid w:val="00043783"/>
    <w:rsid w:val="000508A5"/>
    <w:rsid w:val="00051AD7"/>
    <w:rsid w:val="000562B0"/>
    <w:rsid w:val="0005789D"/>
    <w:rsid w:val="000579FE"/>
    <w:rsid w:val="0006284B"/>
    <w:rsid w:val="00062DFF"/>
    <w:rsid w:val="00065CFB"/>
    <w:rsid w:val="000676BA"/>
    <w:rsid w:val="00075F36"/>
    <w:rsid w:val="00076112"/>
    <w:rsid w:val="00080CFC"/>
    <w:rsid w:val="000813BB"/>
    <w:rsid w:val="000867CE"/>
    <w:rsid w:val="00086B09"/>
    <w:rsid w:val="00086D86"/>
    <w:rsid w:val="00087B64"/>
    <w:rsid w:val="00090376"/>
    <w:rsid w:val="0009197E"/>
    <w:rsid w:val="0009309F"/>
    <w:rsid w:val="00095A91"/>
    <w:rsid w:val="00096F0D"/>
    <w:rsid w:val="000A2BDB"/>
    <w:rsid w:val="000A3892"/>
    <w:rsid w:val="000A650E"/>
    <w:rsid w:val="000A7115"/>
    <w:rsid w:val="000B26BE"/>
    <w:rsid w:val="000B32BC"/>
    <w:rsid w:val="000B5861"/>
    <w:rsid w:val="000C13DA"/>
    <w:rsid w:val="000C31AE"/>
    <w:rsid w:val="000C5FA1"/>
    <w:rsid w:val="000C791B"/>
    <w:rsid w:val="000D10C3"/>
    <w:rsid w:val="000D3452"/>
    <w:rsid w:val="000D398A"/>
    <w:rsid w:val="000D3C7A"/>
    <w:rsid w:val="000D55E0"/>
    <w:rsid w:val="000D5F44"/>
    <w:rsid w:val="000E19F1"/>
    <w:rsid w:val="000E224F"/>
    <w:rsid w:val="000E41BD"/>
    <w:rsid w:val="000E4F48"/>
    <w:rsid w:val="000E5814"/>
    <w:rsid w:val="000E7E12"/>
    <w:rsid w:val="000F1B11"/>
    <w:rsid w:val="000F3BF5"/>
    <w:rsid w:val="000F4DDD"/>
    <w:rsid w:val="000F52DF"/>
    <w:rsid w:val="00107326"/>
    <w:rsid w:val="00112E14"/>
    <w:rsid w:val="0011429B"/>
    <w:rsid w:val="00123BF7"/>
    <w:rsid w:val="001251B3"/>
    <w:rsid w:val="001258D8"/>
    <w:rsid w:val="00127481"/>
    <w:rsid w:val="00134B29"/>
    <w:rsid w:val="00151251"/>
    <w:rsid w:val="00153F8D"/>
    <w:rsid w:val="0016035F"/>
    <w:rsid w:val="00161858"/>
    <w:rsid w:val="00164B9C"/>
    <w:rsid w:val="001653D2"/>
    <w:rsid w:val="00172E09"/>
    <w:rsid w:val="00174DF1"/>
    <w:rsid w:val="0017686B"/>
    <w:rsid w:val="001810A5"/>
    <w:rsid w:val="00182A5D"/>
    <w:rsid w:val="00183A32"/>
    <w:rsid w:val="00184186"/>
    <w:rsid w:val="001842D8"/>
    <w:rsid w:val="00190E50"/>
    <w:rsid w:val="0019450C"/>
    <w:rsid w:val="00195405"/>
    <w:rsid w:val="00196DAC"/>
    <w:rsid w:val="001A046A"/>
    <w:rsid w:val="001A24C2"/>
    <w:rsid w:val="001A467F"/>
    <w:rsid w:val="001A6DF1"/>
    <w:rsid w:val="001B5F99"/>
    <w:rsid w:val="001C0838"/>
    <w:rsid w:val="001C4147"/>
    <w:rsid w:val="001C6DD1"/>
    <w:rsid w:val="001D3E4E"/>
    <w:rsid w:val="001D40ED"/>
    <w:rsid w:val="001D56F5"/>
    <w:rsid w:val="001E1EF8"/>
    <w:rsid w:val="001F0F30"/>
    <w:rsid w:val="001F14F2"/>
    <w:rsid w:val="001F64CF"/>
    <w:rsid w:val="001F7A99"/>
    <w:rsid w:val="00200615"/>
    <w:rsid w:val="00204DB2"/>
    <w:rsid w:val="00206109"/>
    <w:rsid w:val="00211FAB"/>
    <w:rsid w:val="002137A2"/>
    <w:rsid w:val="00215216"/>
    <w:rsid w:val="00216DEB"/>
    <w:rsid w:val="0022000C"/>
    <w:rsid w:val="002220AB"/>
    <w:rsid w:val="00222158"/>
    <w:rsid w:val="002234D6"/>
    <w:rsid w:val="00226F27"/>
    <w:rsid w:val="002302BD"/>
    <w:rsid w:val="002312FC"/>
    <w:rsid w:val="002364E0"/>
    <w:rsid w:val="002367EE"/>
    <w:rsid w:val="00236C4A"/>
    <w:rsid w:val="0024471B"/>
    <w:rsid w:val="002509BE"/>
    <w:rsid w:val="00252306"/>
    <w:rsid w:val="0025231D"/>
    <w:rsid w:val="002569C0"/>
    <w:rsid w:val="00256B2A"/>
    <w:rsid w:val="002574EC"/>
    <w:rsid w:val="0026283C"/>
    <w:rsid w:val="0026329D"/>
    <w:rsid w:val="002663A5"/>
    <w:rsid w:val="00271E9C"/>
    <w:rsid w:val="00280D9F"/>
    <w:rsid w:val="00284738"/>
    <w:rsid w:val="00287B3A"/>
    <w:rsid w:val="00291800"/>
    <w:rsid w:val="00296EEE"/>
    <w:rsid w:val="00297E21"/>
    <w:rsid w:val="002A155A"/>
    <w:rsid w:val="002A2613"/>
    <w:rsid w:val="002A40D3"/>
    <w:rsid w:val="002A68E9"/>
    <w:rsid w:val="002B3293"/>
    <w:rsid w:val="002B51E4"/>
    <w:rsid w:val="002B7771"/>
    <w:rsid w:val="002B7E50"/>
    <w:rsid w:val="002C222F"/>
    <w:rsid w:val="002C47E8"/>
    <w:rsid w:val="002D153C"/>
    <w:rsid w:val="002D3819"/>
    <w:rsid w:val="002D70C7"/>
    <w:rsid w:val="002E1044"/>
    <w:rsid w:val="002E24E1"/>
    <w:rsid w:val="002E34FB"/>
    <w:rsid w:val="002E62E3"/>
    <w:rsid w:val="002E71DB"/>
    <w:rsid w:val="002F0D0C"/>
    <w:rsid w:val="002F1759"/>
    <w:rsid w:val="002F1773"/>
    <w:rsid w:val="002F1A6C"/>
    <w:rsid w:val="002F6782"/>
    <w:rsid w:val="002F7BAB"/>
    <w:rsid w:val="002F7CB7"/>
    <w:rsid w:val="0030075C"/>
    <w:rsid w:val="00303007"/>
    <w:rsid w:val="00307687"/>
    <w:rsid w:val="00310190"/>
    <w:rsid w:val="00311DEC"/>
    <w:rsid w:val="00311F48"/>
    <w:rsid w:val="00312CBF"/>
    <w:rsid w:val="003219D2"/>
    <w:rsid w:val="00321CB9"/>
    <w:rsid w:val="00325534"/>
    <w:rsid w:val="003310EF"/>
    <w:rsid w:val="0033157E"/>
    <w:rsid w:val="00332B01"/>
    <w:rsid w:val="00333B50"/>
    <w:rsid w:val="003361AD"/>
    <w:rsid w:val="003457E7"/>
    <w:rsid w:val="00346C73"/>
    <w:rsid w:val="00346DDF"/>
    <w:rsid w:val="0035033F"/>
    <w:rsid w:val="0035036D"/>
    <w:rsid w:val="0036180C"/>
    <w:rsid w:val="0037149A"/>
    <w:rsid w:val="0037653A"/>
    <w:rsid w:val="0037663C"/>
    <w:rsid w:val="003801EA"/>
    <w:rsid w:val="00380436"/>
    <w:rsid w:val="0038264D"/>
    <w:rsid w:val="003870F0"/>
    <w:rsid w:val="003A558A"/>
    <w:rsid w:val="003B141F"/>
    <w:rsid w:val="003B1A0D"/>
    <w:rsid w:val="003B585D"/>
    <w:rsid w:val="003B7BFF"/>
    <w:rsid w:val="003C2EAF"/>
    <w:rsid w:val="003C3341"/>
    <w:rsid w:val="003C39ED"/>
    <w:rsid w:val="003C4344"/>
    <w:rsid w:val="003C45BA"/>
    <w:rsid w:val="003C78FA"/>
    <w:rsid w:val="003D1E96"/>
    <w:rsid w:val="003D56F2"/>
    <w:rsid w:val="003D61B1"/>
    <w:rsid w:val="003E0111"/>
    <w:rsid w:val="003E23F0"/>
    <w:rsid w:val="003E58D4"/>
    <w:rsid w:val="003F5503"/>
    <w:rsid w:val="003F64C8"/>
    <w:rsid w:val="003F7D26"/>
    <w:rsid w:val="00405601"/>
    <w:rsid w:val="00407DF2"/>
    <w:rsid w:val="00412A2F"/>
    <w:rsid w:val="00412E43"/>
    <w:rsid w:val="00414F9B"/>
    <w:rsid w:val="00424B30"/>
    <w:rsid w:val="00424CB9"/>
    <w:rsid w:val="00425BA0"/>
    <w:rsid w:val="00425D00"/>
    <w:rsid w:val="00426BF7"/>
    <w:rsid w:val="00432D0C"/>
    <w:rsid w:val="00433559"/>
    <w:rsid w:val="00442C62"/>
    <w:rsid w:val="00443794"/>
    <w:rsid w:val="00443EC0"/>
    <w:rsid w:val="004447E4"/>
    <w:rsid w:val="00450737"/>
    <w:rsid w:val="0045546F"/>
    <w:rsid w:val="004569E0"/>
    <w:rsid w:val="00462E92"/>
    <w:rsid w:val="0046498C"/>
    <w:rsid w:val="00465402"/>
    <w:rsid w:val="00472115"/>
    <w:rsid w:val="00475B03"/>
    <w:rsid w:val="00475D50"/>
    <w:rsid w:val="00477576"/>
    <w:rsid w:val="00481571"/>
    <w:rsid w:val="00485356"/>
    <w:rsid w:val="00485A0E"/>
    <w:rsid w:val="004923E2"/>
    <w:rsid w:val="004937B4"/>
    <w:rsid w:val="00495B42"/>
    <w:rsid w:val="004A0304"/>
    <w:rsid w:val="004A5F25"/>
    <w:rsid w:val="004A7121"/>
    <w:rsid w:val="004B061C"/>
    <w:rsid w:val="004B5B18"/>
    <w:rsid w:val="004C49EF"/>
    <w:rsid w:val="004D18B7"/>
    <w:rsid w:val="004E0D4B"/>
    <w:rsid w:val="004E5586"/>
    <w:rsid w:val="004E669F"/>
    <w:rsid w:val="004F282C"/>
    <w:rsid w:val="004F3770"/>
    <w:rsid w:val="004F3BE3"/>
    <w:rsid w:val="004F3BEE"/>
    <w:rsid w:val="004F5C08"/>
    <w:rsid w:val="004F6D9D"/>
    <w:rsid w:val="00500EDB"/>
    <w:rsid w:val="00503E80"/>
    <w:rsid w:val="00510A06"/>
    <w:rsid w:val="0051255D"/>
    <w:rsid w:val="00514859"/>
    <w:rsid w:val="0051538E"/>
    <w:rsid w:val="0052176A"/>
    <w:rsid w:val="0052179A"/>
    <w:rsid w:val="00527C23"/>
    <w:rsid w:val="0053404C"/>
    <w:rsid w:val="00536132"/>
    <w:rsid w:val="005362DF"/>
    <w:rsid w:val="005379F9"/>
    <w:rsid w:val="00545187"/>
    <w:rsid w:val="00551DCE"/>
    <w:rsid w:val="00554B44"/>
    <w:rsid w:val="00561DFA"/>
    <w:rsid w:val="005702E0"/>
    <w:rsid w:val="005711FB"/>
    <w:rsid w:val="00574836"/>
    <w:rsid w:val="00582FB5"/>
    <w:rsid w:val="00583BEB"/>
    <w:rsid w:val="00583E1F"/>
    <w:rsid w:val="00583F39"/>
    <w:rsid w:val="005840D9"/>
    <w:rsid w:val="005846CE"/>
    <w:rsid w:val="00586869"/>
    <w:rsid w:val="00586B83"/>
    <w:rsid w:val="00587091"/>
    <w:rsid w:val="005879F9"/>
    <w:rsid w:val="00593D8E"/>
    <w:rsid w:val="0059468A"/>
    <w:rsid w:val="005979FD"/>
    <w:rsid w:val="005A218A"/>
    <w:rsid w:val="005A28CC"/>
    <w:rsid w:val="005A4DF6"/>
    <w:rsid w:val="005A5C15"/>
    <w:rsid w:val="005A681D"/>
    <w:rsid w:val="005B0FCE"/>
    <w:rsid w:val="005B6FE7"/>
    <w:rsid w:val="005C6CB3"/>
    <w:rsid w:val="005D604D"/>
    <w:rsid w:val="005D6B36"/>
    <w:rsid w:val="005E5346"/>
    <w:rsid w:val="005E5772"/>
    <w:rsid w:val="005F3EC3"/>
    <w:rsid w:val="005F43FC"/>
    <w:rsid w:val="005F4B00"/>
    <w:rsid w:val="005F5F42"/>
    <w:rsid w:val="00600759"/>
    <w:rsid w:val="00606311"/>
    <w:rsid w:val="00610D99"/>
    <w:rsid w:val="00611A78"/>
    <w:rsid w:val="00613D1C"/>
    <w:rsid w:val="00615770"/>
    <w:rsid w:val="00624265"/>
    <w:rsid w:val="00630060"/>
    <w:rsid w:val="00637607"/>
    <w:rsid w:val="00641F0D"/>
    <w:rsid w:val="006477B2"/>
    <w:rsid w:val="0066103F"/>
    <w:rsid w:val="00663AF3"/>
    <w:rsid w:val="00680A87"/>
    <w:rsid w:val="00682333"/>
    <w:rsid w:val="0068523D"/>
    <w:rsid w:val="006855D8"/>
    <w:rsid w:val="00686574"/>
    <w:rsid w:val="00692941"/>
    <w:rsid w:val="00695272"/>
    <w:rsid w:val="00695CB5"/>
    <w:rsid w:val="00696901"/>
    <w:rsid w:val="006A1C4E"/>
    <w:rsid w:val="006A3643"/>
    <w:rsid w:val="006A3C94"/>
    <w:rsid w:val="006B4388"/>
    <w:rsid w:val="006B6A48"/>
    <w:rsid w:val="006D183D"/>
    <w:rsid w:val="006D1A0B"/>
    <w:rsid w:val="006D2575"/>
    <w:rsid w:val="006D33E3"/>
    <w:rsid w:val="006D3C9F"/>
    <w:rsid w:val="006D69E6"/>
    <w:rsid w:val="006E165B"/>
    <w:rsid w:val="006E3BDF"/>
    <w:rsid w:val="006E7BA0"/>
    <w:rsid w:val="006F2D29"/>
    <w:rsid w:val="007029B1"/>
    <w:rsid w:val="0070327A"/>
    <w:rsid w:val="00704470"/>
    <w:rsid w:val="0070756C"/>
    <w:rsid w:val="00721171"/>
    <w:rsid w:val="00722708"/>
    <w:rsid w:val="0072529F"/>
    <w:rsid w:val="0072617C"/>
    <w:rsid w:val="00730BC3"/>
    <w:rsid w:val="007319D9"/>
    <w:rsid w:val="00731EC1"/>
    <w:rsid w:val="00732241"/>
    <w:rsid w:val="007326C9"/>
    <w:rsid w:val="007336D4"/>
    <w:rsid w:val="007407D7"/>
    <w:rsid w:val="00743074"/>
    <w:rsid w:val="0075379F"/>
    <w:rsid w:val="00755E12"/>
    <w:rsid w:val="00761ABB"/>
    <w:rsid w:val="00762D40"/>
    <w:rsid w:val="00763B59"/>
    <w:rsid w:val="00766183"/>
    <w:rsid w:val="00770764"/>
    <w:rsid w:val="0077416E"/>
    <w:rsid w:val="007751A6"/>
    <w:rsid w:val="00781C85"/>
    <w:rsid w:val="0078342F"/>
    <w:rsid w:val="0078591D"/>
    <w:rsid w:val="00787882"/>
    <w:rsid w:val="00791299"/>
    <w:rsid w:val="00795110"/>
    <w:rsid w:val="00797F57"/>
    <w:rsid w:val="007A0883"/>
    <w:rsid w:val="007A0DDC"/>
    <w:rsid w:val="007A275A"/>
    <w:rsid w:val="007A510C"/>
    <w:rsid w:val="007A7A84"/>
    <w:rsid w:val="007B0ECB"/>
    <w:rsid w:val="007B11C7"/>
    <w:rsid w:val="007B21D2"/>
    <w:rsid w:val="007B776D"/>
    <w:rsid w:val="007C201D"/>
    <w:rsid w:val="007C4219"/>
    <w:rsid w:val="007C5033"/>
    <w:rsid w:val="007D15F9"/>
    <w:rsid w:val="007D3494"/>
    <w:rsid w:val="007D37BF"/>
    <w:rsid w:val="007D66E7"/>
    <w:rsid w:val="007D6A1C"/>
    <w:rsid w:val="007E05CA"/>
    <w:rsid w:val="007E1102"/>
    <w:rsid w:val="007E3FED"/>
    <w:rsid w:val="007E676C"/>
    <w:rsid w:val="007E75B8"/>
    <w:rsid w:val="007F1075"/>
    <w:rsid w:val="007F2788"/>
    <w:rsid w:val="007F49B3"/>
    <w:rsid w:val="007F5F81"/>
    <w:rsid w:val="00804212"/>
    <w:rsid w:val="00804E3A"/>
    <w:rsid w:val="008117E1"/>
    <w:rsid w:val="00813B8A"/>
    <w:rsid w:val="0082052F"/>
    <w:rsid w:val="00820F17"/>
    <w:rsid w:val="00825BED"/>
    <w:rsid w:val="00827F13"/>
    <w:rsid w:val="00827FC9"/>
    <w:rsid w:val="008312ED"/>
    <w:rsid w:val="0083156E"/>
    <w:rsid w:val="00834F99"/>
    <w:rsid w:val="00835556"/>
    <w:rsid w:val="00840394"/>
    <w:rsid w:val="0084181A"/>
    <w:rsid w:val="00842C3C"/>
    <w:rsid w:val="008445FE"/>
    <w:rsid w:val="0084666E"/>
    <w:rsid w:val="00846DE9"/>
    <w:rsid w:val="00850832"/>
    <w:rsid w:val="00850BF1"/>
    <w:rsid w:val="008531EB"/>
    <w:rsid w:val="00853DC4"/>
    <w:rsid w:val="00862385"/>
    <w:rsid w:val="00864E95"/>
    <w:rsid w:val="00865C54"/>
    <w:rsid w:val="008706E9"/>
    <w:rsid w:val="00872AF9"/>
    <w:rsid w:val="00875792"/>
    <w:rsid w:val="0087772B"/>
    <w:rsid w:val="0088166D"/>
    <w:rsid w:val="008821F3"/>
    <w:rsid w:val="00885F58"/>
    <w:rsid w:val="00886A7F"/>
    <w:rsid w:val="00886F21"/>
    <w:rsid w:val="008872DC"/>
    <w:rsid w:val="00890C63"/>
    <w:rsid w:val="00890CE2"/>
    <w:rsid w:val="0089306A"/>
    <w:rsid w:val="008A2781"/>
    <w:rsid w:val="008A41A6"/>
    <w:rsid w:val="008A5099"/>
    <w:rsid w:val="008B3120"/>
    <w:rsid w:val="008B619C"/>
    <w:rsid w:val="008B697E"/>
    <w:rsid w:val="008C0E92"/>
    <w:rsid w:val="008C6E7A"/>
    <w:rsid w:val="008C7A75"/>
    <w:rsid w:val="008D0F29"/>
    <w:rsid w:val="008D52F8"/>
    <w:rsid w:val="008D7AD3"/>
    <w:rsid w:val="008E5057"/>
    <w:rsid w:val="008E6665"/>
    <w:rsid w:val="008E7A36"/>
    <w:rsid w:val="008F1666"/>
    <w:rsid w:val="008F5A15"/>
    <w:rsid w:val="00900FAD"/>
    <w:rsid w:val="0090370F"/>
    <w:rsid w:val="009112DF"/>
    <w:rsid w:val="009130C5"/>
    <w:rsid w:val="009159BC"/>
    <w:rsid w:val="00915B24"/>
    <w:rsid w:val="009177EF"/>
    <w:rsid w:val="00920654"/>
    <w:rsid w:val="0092221F"/>
    <w:rsid w:val="009227F7"/>
    <w:rsid w:val="00924D14"/>
    <w:rsid w:val="00925690"/>
    <w:rsid w:val="0092690D"/>
    <w:rsid w:val="00926B64"/>
    <w:rsid w:val="00936473"/>
    <w:rsid w:val="0094117D"/>
    <w:rsid w:val="00942106"/>
    <w:rsid w:val="00942751"/>
    <w:rsid w:val="009437E0"/>
    <w:rsid w:val="00950F9E"/>
    <w:rsid w:val="00961433"/>
    <w:rsid w:val="00971ABC"/>
    <w:rsid w:val="009809DA"/>
    <w:rsid w:val="00982198"/>
    <w:rsid w:val="009829B2"/>
    <w:rsid w:val="00985502"/>
    <w:rsid w:val="009861BB"/>
    <w:rsid w:val="00991379"/>
    <w:rsid w:val="009932A4"/>
    <w:rsid w:val="00993439"/>
    <w:rsid w:val="0099422C"/>
    <w:rsid w:val="00997F1D"/>
    <w:rsid w:val="009A6663"/>
    <w:rsid w:val="009B70C1"/>
    <w:rsid w:val="009B7D83"/>
    <w:rsid w:val="009C0741"/>
    <w:rsid w:val="009C1B48"/>
    <w:rsid w:val="009C2A9F"/>
    <w:rsid w:val="009C4BA6"/>
    <w:rsid w:val="009C513D"/>
    <w:rsid w:val="009C710C"/>
    <w:rsid w:val="009D0ACF"/>
    <w:rsid w:val="009D3F31"/>
    <w:rsid w:val="009D6721"/>
    <w:rsid w:val="009D78D1"/>
    <w:rsid w:val="009E3D28"/>
    <w:rsid w:val="009E60BD"/>
    <w:rsid w:val="009E612A"/>
    <w:rsid w:val="009F245C"/>
    <w:rsid w:val="009F3CDB"/>
    <w:rsid w:val="009F692A"/>
    <w:rsid w:val="009F6DF4"/>
    <w:rsid w:val="00A01BDC"/>
    <w:rsid w:val="00A07724"/>
    <w:rsid w:val="00A1168B"/>
    <w:rsid w:val="00A128B5"/>
    <w:rsid w:val="00A138BE"/>
    <w:rsid w:val="00A14669"/>
    <w:rsid w:val="00A1483A"/>
    <w:rsid w:val="00A15F69"/>
    <w:rsid w:val="00A20860"/>
    <w:rsid w:val="00A20A73"/>
    <w:rsid w:val="00A20B1F"/>
    <w:rsid w:val="00A22DBC"/>
    <w:rsid w:val="00A26E44"/>
    <w:rsid w:val="00A30DC6"/>
    <w:rsid w:val="00A30E64"/>
    <w:rsid w:val="00A31205"/>
    <w:rsid w:val="00A31586"/>
    <w:rsid w:val="00A32501"/>
    <w:rsid w:val="00A33376"/>
    <w:rsid w:val="00A34623"/>
    <w:rsid w:val="00A3511B"/>
    <w:rsid w:val="00A37D3C"/>
    <w:rsid w:val="00A45F2A"/>
    <w:rsid w:val="00A6104F"/>
    <w:rsid w:val="00A62138"/>
    <w:rsid w:val="00A6506A"/>
    <w:rsid w:val="00A714E2"/>
    <w:rsid w:val="00A728A0"/>
    <w:rsid w:val="00A82245"/>
    <w:rsid w:val="00A82836"/>
    <w:rsid w:val="00A83F35"/>
    <w:rsid w:val="00A9172B"/>
    <w:rsid w:val="00A91895"/>
    <w:rsid w:val="00A9256F"/>
    <w:rsid w:val="00A96CA6"/>
    <w:rsid w:val="00AB133B"/>
    <w:rsid w:val="00AB2190"/>
    <w:rsid w:val="00AB440F"/>
    <w:rsid w:val="00AB46B3"/>
    <w:rsid w:val="00AB70C0"/>
    <w:rsid w:val="00AB764A"/>
    <w:rsid w:val="00AC1C0A"/>
    <w:rsid w:val="00AC2B5E"/>
    <w:rsid w:val="00AC2D48"/>
    <w:rsid w:val="00AC2FDC"/>
    <w:rsid w:val="00AC5A1C"/>
    <w:rsid w:val="00AD4E8F"/>
    <w:rsid w:val="00AD5044"/>
    <w:rsid w:val="00AE073A"/>
    <w:rsid w:val="00AE0C2C"/>
    <w:rsid w:val="00AE4653"/>
    <w:rsid w:val="00AE78C4"/>
    <w:rsid w:val="00AF0DD1"/>
    <w:rsid w:val="00AF1417"/>
    <w:rsid w:val="00AF1418"/>
    <w:rsid w:val="00AF188B"/>
    <w:rsid w:val="00AF19B7"/>
    <w:rsid w:val="00AF4190"/>
    <w:rsid w:val="00B12FEA"/>
    <w:rsid w:val="00B1382C"/>
    <w:rsid w:val="00B15C2D"/>
    <w:rsid w:val="00B232DA"/>
    <w:rsid w:val="00B25A18"/>
    <w:rsid w:val="00B2751C"/>
    <w:rsid w:val="00B275B4"/>
    <w:rsid w:val="00B44F92"/>
    <w:rsid w:val="00B53B05"/>
    <w:rsid w:val="00B577BE"/>
    <w:rsid w:val="00B6045A"/>
    <w:rsid w:val="00B76AD6"/>
    <w:rsid w:val="00B80026"/>
    <w:rsid w:val="00B800AA"/>
    <w:rsid w:val="00B80E88"/>
    <w:rsid w:val="00B81086"/>
    <w:rsid w:val="00B81178"/>
    <w:rsid w:val="00B87107"/>
    <w:rsid w:val="00B9079B"/>
    <w:rsid w:val="00B92D1B"/>
    <w:rsid w:val="00B93465"/>
    <w:rsid w:val="00B940E9"/>
    <w:rsid w:val="00B94E55"/>
    <w:rsid w:val="00B97A81"/>
    <w:rsid w:val="00BA24BA"/>
    <w:rsid w:val="00BA2DE2"/>
    <w:rsid w:val="00BA4E92"/>
    <w:rsid w:val="00BA4FF5"/>
    <w:rsid w:val="00BA56C2"/>
    <w:rsid w:val="00BB0BAA"/>
    <w:rsid w:val="00BB324F"/>
    <w:rsid w:val="00BB6DD5"/>
    <w:rsid w:val="00BB7F0D"/>
    <w:rsid w:val="00BC0377"/>
    <w:rsid w:val="00BC1250"/>
    <w:rsid w:val="00BC2473"/>
    <w:rsid w:val="00BC6032"/>
    <w:rsid w:val="00BC6576"/>
    <w:rsid w:val="00BC76A1"/>
    <w:rsid w:val="00BE04D2"/>
    <w:rsid w:val="00BE4B80"/>
    <w:rsid w:val="00BE5811"/>
    <w:rsid w:val="00BE71DB"/>
    <w:rsid w:val="00BF31CA"/>
    <w:rsid w:val="00BF6B8D"/>
    <w:rsid w:val="00C00413"/>
    <w:rsid w:val="00C03399"/>
    <w:rsid w:val="00C035DD"/>
    <w:rsid w:val="00C03C2F"/>
    <w:rsid w:val="00C05512"/>
    <w:rsid w:val="00C068BF"/>
    <w:rsid w:val="00C11384"/>
    <w:rsid w:val="00C13728"/>
    <w:rsid w:val="00C14696"/>
    <w:rsid w:val="00C15756"/>
    <w:rsid w:val="00C16D7C"/>
    <w:rsid w:val="00C23EFB"/>
    <w:rsid w:val="00C31C6F"/>
    <w:rsid w:val="00C31D15"/>
    <w:rsid w:val="00C3361D"/>
    <w:rsid w:val="00C4017B"/>
    <w:rsid w:val="00C42CE5"/>
    <w:rsid w:val="00C45351"/>
    <w:rsid w:val="00C454E2"/>
    <w:rsid w:val="00C461B9"/>
    <w:rsid w:val="00C46262"/>
    <w:rsid w:val="00C47651"/>
    <w:rsid w:val="00C51D3A"/>
    <w:rsid w:val="00C53F9E"/>
    <w:rsid w:val="00C56CB0"/>
    <w:rsid w:val="00C570D9"/>
    <w:rsid w:val="00C57B12"/>
    <w:rsid w:val="00C6253C"/>
    <w:rsid w:val="00C65D82"/>
    <w:rsid w:val="00C661E5"/>
    <w:rsid w:val="00C67EB9"/>
    <w:rsid w:val="00C7274F"/>
    <w:rsid w:val="00C73B3C"/>
    <w:rsid w:val="00C75A39"/>
    <w:rsid w:val="00C7723C"/>
    <w:rsid w:val="00C777B2"/>
    <w:rsid w:val="00C80A5C"/>
    <w:rsid w:val="00C817C1"/>
    <w:rsid w:val="00C827B8"/>
    <w:rsid w:val="00C869EF"/>
    <w:rsid w:val="00C86B70"/>
    <w:rsid w:val="00C9112E"/>
    <w:rsid w:val="00C93346"/>
    <w:rsid w:val="00C93CAB"/>
    <w:rsid w:val="00C94874"/>
    <w:rsid w:val="00C97D79"/>
    <w:rsid w:val="00CA0C4F"/>
    <w:rsid w:val="00CA6C3A"/>
    <w:rsid w:val="00CB1BC2"/>
    <w:rsid w:val="00CB2D5E"/>
    <w:rsid w:val="00CB3010"/>
    <w:rsid w:val="00CB74CD"/>
    <w:rsid w:val="00CC0315"/>
    <w:rsid w:val="00CC1E1C"/>
    <w:rsid w:val="00CD2591"/>
    <w:rsid w:val="00CD51C5"/>
    <w:rsid w:val="00CD546C"/>
    <w:rsid w:val="00CD77BC"/>
    <w:rsid w:val="00CE0A15"/>
    <w:rsid w:val="00CE2514"/>
    <w:rsid w:val="00CE2532"/>
    <w:rsid w:val="00CF008F"/>
    <w:rsid w:val="00CF04A8"/>
    <w:rsid w:val="00CF22C9"/>
    <w:rsid w:val="00CF2C71"/>
    <w:rsid w:val="00CF5777"/>
    <w:rsid w:val="00CF5F3B"/>
    <w:rsid w:val="00CF68B7"/>
    <w:rsid w:val="00D0245E"/>
    <w:rsid w:val="00D0408B"/>
    <w:rsid w:val="00D040A0"/>
    <w:rsid w:val="00D10658"/>
    <w:rsid w:val="00D139F9"/>
    <w:rsid w:val="00D15380"/>
    <w:rsid w:val="00D22A99"/>
    <w:rsid w:val="00D23D6A"/>
    <w:rsid w:val="00D27C90"/>
    <w:rsid w:val="00D32231"/>
    <w:rsid w:val="00D33197"/>
    <w:rsid w:val="00D347A4"/>
    <w:rsid w:val="00D418EE"/>
    <w:rsid w:val="00D420D1"/>
    <w:rsid w:val="00D47535"/>
    <w:rsid w:val="00D47917"/>
    <w:rsid w:val="00D50ACA"/>
    <w:rsid w:val="00D51AB1"/>
    <w:rsid w:val="00D52964"/>
    <w:rsid w:val="00D52DC8"/>
    <w:rsid w:val="00D55398"/>
    <w:rsid w:val="00D55E0E"/>
    <w:rsid w:val="00D567B8"/>
    <w:rsid w:val="00D64781"/>
    <w:rsid w:val="00D721B9"/>
    <w:rsid w:val="00D721EA"/>
    <w:rsid w:val="00D73741"/>
    <w:rsid w:val="00D73821"/>
    <w:rsid w:val="00D8162B"/>
    <w:rsid w:val="00D81827"/>
    <w:rsid w:val="00D83E8A"/>
    <w:rsid w:val="00D8481D"/>
    <w:rsid w:val="00D85AEA"/>
    <w:rsid w:val="00D87982"/>
    <w:rsid w:val="00D91B80"/>
    <w:rsid w:val="00D93D4A"/>
    <w:rsid w:val="00DA35E5"/>
    <w:rsid w:val="00DB2E13"/>
    <w:rsid w:val="00DB6E8D"/>
    <w:rsid w:val="00DC3495"/>
    <w:rsid w:val="00DC5830"/>
    <w:rsid w:val="00DD0077"/>
    <w:rsid w:val="00DD2F83"/>
    <w:rsid w:val="00DE09F4"/>
    <w:rsid w:val="00DE0C8F"/>
    <w:rsid w:val="00DE3A4A"/>
    <w:rsid w:val="00DE451D"/>
    <w:rsid w:val="00DE6616"/>
    <w:rsid w:val="00DE6E42"/>
    <w:rsid w:val="00DF1807"/>
    <w:rsid w:val="00E02FC9"/>
    <w:rsid w:val="00E06B83"/>
    <w:rsid w:val="00E06F08"/>
    <w:rsid w:val="00E07223"/>
    <w:rsid w:val="00E10103"/>
    <w:rsid w:val="00E117E3"/>
    <w:rsid w:val="00E11E5F"/>
    <w:rsid w:val="00E13686"/>
    <w:rsid w:val="00E15209"/>
    <w:rsid w:val="00E158B0"/>
    <w:rsid w:val="00E1613D"/>
    <w:rsid w:val="00E20EDC"/>
    <w:rsid w:val="00E20F3D"/>
    <w:rsid w:val="00E21D84"/>
    <w:rsid w:val="00E22A9B"/>
    <w:rsid w:val="00E23685"/>
    <w:rsid w:val="00E269DB"/>
    <w:rsid w:val="00E357D4"/>
    <w:rsid w:val="00E4312E"/>
    <w:rsid w:val="00E4442E"/>
    <w:rsid w:val="00E451CB"/>
    <w:rsid w:val="00E4749B"/>
    <w:rsid w:val="00E536FC"/>
    <w:rsid w:val="00E61127"/>
    <w:rsid w:val="00E64B7A"/>
    <w:rsid w:val="00E65A1B"/>
    <w:rsid w:val="00E65D83"/>
    <w:rsid w:val="00E66D3C"/>
    <w:rsid w:val="00E6749C"/>
    <w:rsid w:val="00E74932"/>
    <w:rsid w:val="00E74B20"/>
    <w:rsid w:val="00E77472"/>
    <w:rsid w:val="00E83419"/>
    <w:rsid w:val="00E8495D"/>
    <w:rsid w:val="00E90822"/>
    <w:rsid w:val="00EA0E14"/>
    <w:rsid w:val="00EA16A0"/>
    <w:rsid w:val="00EA3FFE"/>
    <w:rsid w:val="00EA4D0D"/>
    <w:rsid w:val="00EA5D68"/>
    <w:rsid w:val="00EB017D"/>
    <w:rsid w:val="00EB164F"/>
    <w:rsid w:val="00EB245F"/>
    <w:rsid w:val="00EB27FE"/>
    <w:rsid w:val="00EC34B6"/>
    <w:rsid w:val="00ED114F"/>
    <w:rsid w:val="00ED34BC"/>
    <w:rsid w:val="00ED3C95"/>
    <w:rsid w:val="00ED7C14"/>
    <w:rsid w:val="00EE4637"/>
    <w:rsid w:val="00EE55E8"/>
    <w:rsid w:val="00EE5E58"/>
    <w:rsid w:val="00EE6F72"/>
    <w:rsid w:val="00EE7BE7"/>
    <w:rsid w:val="00EF4C8B"/>
    <w:rsid w:val="00F01572"/>
    <w:rsid w:val="00F02233"/>
    <w:rsid w:val="00F030DF"/>
    <w:rsid w:val="00F16508"/>
    <w:rsid w:val="00F2288A"/>
    <w:rsid w:val="00F23301"/>
    <w:rsid w:val="00F25FA6"/>
    <w:rsid w:val="00F2655E"/>
    <w:rsid w:val="00F27504"/>
    <w:rsid w:val="00F32098"/>
    <w:rsid w:val="00F3708F"/>
    <w:rsid w:val="00F37CB8"/>
    <w:rsid w:val="00F404B6"/>
    <w:rsid w:val="00F407D2"/>
    <w:rsid w:val="00F41A89"/>
    <w:rsid w:val="00F553A2"/>
    <w:rsid w:val="00F6153B"/>
    <w:rsid w:val="00F70005"/>
    <w:rsid w:val="00F7144C"/>
    <w:rsid w:val="00F72FA6"/>
    <w:rsid w:val="00F73DAD"/>
    <w:rsid w:val="00F74294"/>
    <w:rsid w:val="00F76C6A"/>
    <w:rsid w:val="00F76D8D"/>
    <w:rsid w:val="00F8552E"/>
    <w:rsid w:val="00F86100"/>
    <w:rsid w:val="00F900C5"/>
    <w:rsid w:val="00F90B22"/>
    <w:rsid w:val="00F93F95"/>
    <w:rsid w:val="00F94C05"/>
    <w:rsid w:val="00F97896"/>
    <w:rsid w:val="00FA0148"/>
    <w:rsid w:val="00FA02F5"/>
    <w:rsid w:val="00FA3A8B"/>
    <w:rsid w:val="00FA4FB9"/>
    <w:rsid w:val="00FA6078"/>
    <w:rsid w:val="00FB2661"/>
    <w:rsid w:val="00FB2957"/>
    <w:rsid w:val="00FB4914"/>
    <w:rsid w:val="00FB5DE7"/>
    <w:rsid w:val="00FB7156"/>
    <w:rsid w:val="00FB71A3"/>
    <w:rsid w:val="00FB72D9"/>
    <w:rsid w:val="00FC1060"/>
    <w:rsid w:val="00FC1F23"/>
    <w:rsid w:val="00FC259D"/>
    <w:rsid w:val="00FD1DD0"/>
    <w:rsid w:val="00FD56F9"/>
    <w:rsid w:val="00FD7068"/>
    <w:rsid w:val="00FE3A48"/>
    <w:rsid w:val="00FE5869"/>
    <w:rsid w:val="00FE6227"/>
    <w:rsid w:val="00FE7E5A"/>
    <w:rsid w:val="00FF0428"/>
    <w:rsid w:val="272A2D15"/>
    <w:rsid w:val="3D9872D1"/>
    <w:rsid w:val="3E6E2D87"/>
    <w:rsid w:val="6C0D28CC"/>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F87E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2" w:qFormat="1"/>
    <w:lsdException w:name="toc 3" w:qFormat="1"/>
    <w:lsdException w:name="toc 4"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qFormat="1"/>
    <w:lsdException w:name="toa heading" w:semiHidden="0" w:unhideWhenUsed="0"/>
    <w:lsdException w:name="List Number" w:semiHidden="0" w:unhideWhenUsed="0"/>
    <w:lsdException w:name="List 2" w:semiHidden="0" w:unhideWhenUsed="0"/>
    <w:lsdException w:name="Title" w:semiHidden="0" w:unhideWhenUsed="0" w:qFormat="1"/>
    <w:lsdException w:name="Default Paragraph Font" w:uiPriority="1"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Pr>
      <w:rFonts w:ascii="Verdana" w:hAnsi="Verdana"/>
      <w:szCs w:val="24"/>
    </w:rPr>
  </w:style>
  <w:style w:type="paragraph" w:styleId="Kop1">
    <w:name w:val="heading 1"/>
    <w:basedOn w:val="Standaard"/>
    <w:next w:val="Standaard"/>
    <w:qFormat/>
    <w:pPr>
      <w:keepNext/>
      <w:pageBreakBefore/>
      <w:numPr>
        <w:numId w:val="1"/>
      </w:numPr>
      <w:spacing w:before="240" w:after="60"/>
      <w:outlineLvl w:val="0"/>
    </w:pPr>
    <w:rPr>
      <w:rFonts w:cs="Arial"/>
      <w:b/>
      <w:bCs/>
      <w:kern w:val="32"/>
      <w:sz w:val="36"/>
      <w:szCs w:val="32"/>
    </w:rPr>
  </w:style>
  <w:style w:type="paragraph" w:styleId="Kop2">
    <w:name w:val="heading 2"/>
    <w:basedOn w:val="Standaard"/>
    <w:next w:val="Standaard"/>
    <w:qFormat/>
    <w:pPr>
      <w:keepNext/>
      <w:numPr>
        <w:ilvl w:val="1"/>
        <w:numId w:val="1"/>
      </w:numPr>
      <w:tabs>
        <w:tab w:val="clear" w:pos="907"/>
        <w:tab w:val="left" w:pos="1077"/>
      </w:tabs>
      <w:spacing w:before="360" w:after="120"/>
      <w:ind w:left="1077" w:hanging="1077"/>
      <w:outlineLvl w:val="1"/>
    </w:pPr>
    <w:rPr>
      <w:rFonts w:cs="Arial"/>
      <w:b/>
      <w:bCs/>
      <w:iCs/>
      <w:sz w:val="28"/>
      <w:szCs w:val="28"/>
    </w:rPr>
  </w:style>
  <w:style w:type="paragraph" w:styleId="Kop3">
    <w:name w:val="heading 3"/>
    <w:basedOn w:val="Standaard"/>
    <w:next w:val="Standaard"/>
    <w:qFormat/>
    <w:pPr>
      <w:keepNext/>
      <w:numPr>
        <w:ilvl w:val="2"/>
        <w:numId w:val="1"/>
      </w:numPr>
      <w:tabs>
        <w:tab w:val="clear" w:pos="1588"/>
        <w:tab w:val="left" w:pos="1162"/>
      </w:tabs>
      <w:spacing w:before="360" w:after="120"/>
      <w:ind w:left="1162"/>
      <w:outlineLvl w:val="2"/>
    </w:pPr>
    <w:rPr>
      <w:rFonts w:cs="Arial"/>
      <w:b/>
      <w:bCs/>
      <w:sz w:val="26"/>
      <w:szCs w:val="26"/>
    </w:rPr>
  </w:style>
  <w:style w:type="paragraph" w:styleId="Kop4">
    <w:name w:val="heading 4"/>
    <w:basedOn w:val="Standaard"/>
    <w:next w:val="Standaard"/>
    <w:qFormat/>
    <w:pPr>
      <w:keepNext/>
      <w:numPr>
        <w:ilvl w:val="3"/>
        <w:numId w:val="1"/>
      </w:numPr>
      <w:tabs>
        <w:tab w:val="clear" w:pos="1928"/>
        <w:tab w:val="left" w:pos="1219"/>
      </w:tabs>
      <w:spacing w:before="360" w:after="120"/>
      <w:ind w:left="1219"/>
      <w:outlineLvl w:val="3"/>
    </w:pPr>
    <w:rPr>
      <w:b/>
      <w:bCs/>
      <w:i/>
      <w:sz w:val="22"/>
      <w:szCs w:val="28"/>
    </w:rPr>
  </w:style>
  <w:style w:type="paragraph" w:styleId="Kop5">
    <w:name w:val="heading 5"/>
    <w:basedOn w:val="Standaard"/>
    <w:next w:val="Standaard"/>
    <w:qFormat/>
    <w:pPr>
      <w:numPr>
        <w:ilvl w:val="4"/>
        <w:numId w:val="1"/>
      </w:numPr>
      <w:spacing w:before="240" w:after="60"/>
      <w:outlineLvl w:val="4"/>
    </w:pPr>
    <w:rPr>
      <w:b/>
      <w:bCs/>
      <w:i/>
      <w:iCs/>
      <w:szCs w:val="26"/>
    </w:rPr>
  </w:style>
  <w:style w:type="paragraph" w:styleId="Kop6">
    <w:name w:val="heading 6"/>
    <w:basedOn w:val="Standaard"/>
    <w:next w:val="Standaard"/>
    <w:qFormat/>
    <w:pPr>
      <w:numPr>
        <w:ilvl w:val="5"/>
        <w:numId w:val="1"/>
      </w:numPr>
      <w:spacing w:before="240" w:after="60"/>
      <w:outlineLvl w:val="5"/>
    </w:pPr>
    <w:rPr>
      <w:rFonts w:ascii="Times New Roman" w:hAnsi="Times New Roman"/>
      <w:b/>
      <w:bCs/>
      <w:sz w:val="22"/>
      <w:szCs w:val="22"/>
    </w:rPr>
  </w:style>
  <w:style w:type="paragraph" w:styleId="Kop7">
    <w:name w:val="heading 7"/>
    <w:basedOn w:val="Standaard"/>
    <w:next w:val="Standaard"/>
    <w:qFormat/>
    <w:pPr>
      <w:numPr>
        <w:ilvl w:val="6"/>
        <w:numId w:val="1"/>
      </w:numPr>
      <w:spacing w:before="240" w:after="60"/>
      <w:outlineLvl w:val="6"/>
    </w:pPr>
    <w:rPr>
      <w:rFonts w:ascii="Times New Roman" w:hAnsi="Times New Roman"/>
      <w:sz w:val="24"/>
    </w:rPr>
  </w:style>
  <w:style w:type="paragraph" w:styleId="Kop8">
    <w:name w:val="heading 8"/>
    <w:basedOn w:val="Standaard"/>
    <w:next w:val="Standaard"/>
    <w:qFormat/>
    <w:pPr>
      <w:numPr>
        <w:ilvl w:val="7"/>
        <w:numId w:val="1"/>
      </w:numPr>
      <w:spacing w:before="240" w:after="60"/>
      <w:outlineLvl w:val="7"/>
    </w:pPr>
    <w:rPr>
      <w:rFonts w:ascii="Times New Roman" w:hAnsi="Times New Roman"/>
      <w:i/>
      <w:iCs/>
      <w:sz w:val="24"/>
    </w:rPr>
  </w:style>
  <w:style w:type="paragraph" w:styleId="Kop9">
    <w:name w:val="heading 9"/>
    <w:basedOn w:val="Standaard"/>
    <w:next w:val="Standaard"/>
    <w:qFormat/>
    <w:pPr>
      <w:numPr>
        <w:ilvl w:val="8"/>
        <w:numId w:val="1"/>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semiHidden/>
    <w:qFormat/>
    <w:rPr>
      <w:rFonts w:ascii="Tahoma" w:hAnsi="Tahoma" w:cs="Tahoma"/>
      <w:sz w:val="16"/>
      <w:szCs w:val="16"/>
    </w:rPr>
  </w:style>
  <w:style w:type="paragraph" w:styleId="Bijschrift">
    <w:name w:val="caption"/>
    <w:basedOn w:val="Standaard"/>
    <w:next w:val="Standaard"/>
    <w:qFormat/>
    <w:pPr>
      <w:spacing w:before="120" w:after="120"/>
    </w:pPr>
    <w:rPr>
      <w:b/>
      <w:bCs/>
      <w:szCs w:val="20"/>
    </w:rPr>
  </w:style>
  <w:style w:type="paragraph" w:styleId="Tekstopmerking">
    <w:name w:val="annotation text"/>
    <w:basedOn w:val="Standaard"/>
    <w:semiHidden/>
    <w:qFormat/>
    <w:rPr>
      <w:szCs w:val="20"/>
    </w:rPr>
  </w:style>
  <w:style w:type="paragraph" w:styleId="Onderwerpvanopmerking">
    <w:name w:val="annotation subject"/>
    <w:basedOn w:val="Tekstopmerking"/>
    <w:next w:val="Tekstopmerking"/>
    <w:semiHidden/>
    <w:qFormat/>
    <w:rPr>
      <w:b/>
      <w:bCs/>
    </w:rPr>
  </w:style>
  <w:style w:type="paragraph" w:styleId="Documentstructuur">
    <w:name w:val="Document Map"/>
    <w:basedOn w:val="Standaard"/>
    <w:semiHidden/>
    <w:qFormat/>
    <w:pPr>
      <w:shd w:val="clear" w:color="auto" w:fill="000080"/>
    </w:pPr>
    <w:rPr>
      <w:rFonts w:ascii="Tahoma" w:hAnsi="Tahoma" w:cs="Tahoma"/>
      <w:szCs w:val="20"/>
    </w:rPr>
  </w:style>
  <w:style w:type="paragraph" w:styleId="Voettekst">
    <w:name w:val="footer"/>
    <w:basedOn w:val="Standaard"/>
    <w:link w:val="VoettekstChar"/>
    <w:qFormat/>
    <w:pPr>
      <w:tabs>
        <w:tab w:val="center" w:pos="4536"/>
        <w:tab w:val="right" w:pos="9072"/>
      </w:tabs>
    </w:pPr>
    <w:rPr>
      <w:sz w:val="15"/>
      <w:szCs w:val="15"/>
    </w:rPr>
  </w:style>
  <w:style w:type="paragraph" w:styleId="Voetnoottekst">
    <w:name w:val="footnote text"/>
    <w:basedOn w:val="Standaard"/>
    <w:semiHidden/>
    <w:qFormat/>
    <w:pPr>
      <w:spacing w:after="120" w:line="260" w:lineRule="atLeast"/>
    </w:pPr>
    <w:rPr>
      <w:i/>
      <w:spacing w:val="4"/>
      <w:sz w:val="13"/>
      <w:szCs w:val="13"/>
      <w:lang w:val="nl"/>
    </w:rPr>
  </w:style>
  <w:style w:type="paragraph" w:styleId="Koptekst">
    <w:name w:val="header"/>
    <w:basedOn w:val="Standaard"/>
    <w:qFormat/>
    <w:pPr>
      <w:tabs>
        <w:tab w:val="center" w:pos="4536"/>
        <w:tab w:val="right" w:pos="9072"/>
      </w:tabs>
    </w:pPr>
  </w:style>
  <w:style w:type="paragraph" w:styleId="Normaalweb">
    <w:name w:val="Normal (Web)"/>
    <w:basedOn w:val="Standaard"/>
    <w:unhideWhenUsed/>
    <w:qFormat/>
    <w:rPr>
      <w:rFonts w:ascii="Times New Roman" w:hAnsi="Times New Roman"/>
      <w:sz w:val="24"/>
    </w:rPr>
  </w:style>
  <w:style w:type="paragraph" w:styleId="Inhopg1">
    <w:name w:val="toc 1"/>
    <w:basedOn w:val="Standaard"/>
    <w:next w:val="Standaard"/>
    <w:semiHidden/>
    <w:qFormat/>
    <w:pPr>
      <w:tabs>
        <w:tab w:val="left" w:pos="360"/>
        <w:tab w:val="right" w:leader="dot" w:pos="9060"/>
      </w:tabs>
      <w:ind w:left="360" w:hanging="360"/>
    </w:pPr>
  </w:style>
  <w:style w:type="paragraph" w:styleId="Inhopg2">
    <w:name w:val="toc 2"/>
    <w:basedOn w:val="Standaard"/>
    <w:next w:val="Standaard"/>
    <w:semiHidden/>
    <w:qFormat/>
    <w:pPr>
      <w:tabs>
        <w:tab w:val="left" w:pos="900"/>
        <w:tab w:val="right" w:leader="dot" w:pos="9060"/>
      </w:tabs>
      <w:ind w:left="900" w:hanging="540"/>
    </w:pPr>
  </w:style>
  <w:style w:type="paragraph" w:styleId="Inhopg3">
    <w:name w:val="toc 3"/>
    <w:basedOn w:val="Standaard"/>
    <w:next w:val="Standaard"/>
    <w:semiHidden/>
    <w:qFormat/>
    <w:pPr>
      <w:ind w:left="403"/>
    </w:pPr>
  </w:style>
  <w:style w:type="paragraph" w:styleId="Inhopg4">
    <w:name w:val="toc 4"/>
    <w:basedOn w:val="Standaard"/>
    <w:next w:val="Standaard"/>
    <w:semiHidden/>
    <w:qFormat/>
    <w:pPr>
      <w:ind w:left="601"/>
    </w:pPr>
  </w:style>
  <w:style w:type="character" w:styleId="Verwijzingopmerking">
    <w:name w:val="annotation reference"/>
    <w:semiHidden/>
    <w:qFormat/>
    <w:rPr>
      <w:sz w:val="16"/>
      <w:szCs w:val="16"/>
    </w:rPr>
  </w:style>
  <w:style w:type="character" w:styleId="GevolgdeHyperlink">
    <w:name w:val="FollowedHyperlink"/>
    <w:qFormat/>
    <w:rPr>
      <w:color w:val="800080"/>
      <w:u w:val="single"/>
    </w:rPr>
  </w:style>
  <w:style w:type="character" w:styleId="Voetnootmarkering">
    <w:name w:val="footnote reference"/>
    <w:semiHidden/>
    <w:qFormat/>
    <w:rPr>
      <w:rFonts w:ascii="Times New Roman" w:hAnsi="Times New Roman"/>
      <w:sz w:val="18"/>
      <w:szCs w:val="18"/>
      <w:vertAlign w:val="superscript"/>
      <w:lang w:val="nl-NL"/>
    </w:rPr>
  </w:style>
  <w:style w:type="character" w:styleId="Hyperlink">
    <w:name w:val="Hyperlink"/>
    <w:qFormat/>
    <w:rPr>
      <w:color w:val="0000FF"/>
      <w:u w:val="single"/>
    </w:rPr>
  </w:style>
  <w:style w:type="character" w:styleId="Paginanummer">
    <w:name w:val="page number"/>
    <w:basedOn w:val="Standaardalinea-lettertype"/>
    <w:qFormat/>
  </w:style>
  <w:style w:type="table" w:styleId="Tabelraster">
    <w:name w:val="Table Grid"/>
    <w:basedOn w:val="Standaardtabe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1CharCharCharChar">
    <w:name w:val="Char Char1 Char Char Char Char Char Char1 Char Char Char Char"/>
    <w:basedOn w:val="Standaard"/>
    <w:qFormat/>
    <w:pPr>
      <w:spacing w:after="160" w:line="240" w:lineRule="exact"/>
    </w:pPr>
    <w:rPr>
      <w:rFonts w:ascii="Tahoma" w:hAnsi="Tahoma"/>
      <w:szCs w:val="20"/>
      <w:lang w:val="en-US" w:eastAsia="en-US"/>
    </w:rPr>
  </w:style>
  <w:style w:type="character" w:customStyle="1" w:styleId="VoettekstChar">
    <w:name w:val="Voettekst Char"/>
    <w:link w:val="Voettekst"/>
    <w:qFormat/>
    <w:rPr>
      <w:rFonts w:ascii="Verdana" w:hAnsi="Verdana"/>
      <w:sz w:val="15"/>
      <w:szCs w:val="15"/>
      <w:lang w:val="nl-NL" w:eastAsia="nl-NL" w:bidi="ar-SA"/>
    </w:rPr>
  </w:style>
  <w:style w:type="character" w:customStyle="1" w:styleId="OpmaakprofielVoetnootmarkeringVerdana">
    <w:name w:val="Opmaakprofiel Voetnootmarkering + Verdana"/>
    <w:qFormat/>
    <w:rPr>
      <w:rFonts w:ascii="Verdana" w:hAnsi="Verdana"/>
      <w:sz w:val="20"/>
      <w:szCs w:val="20"/>
      <w:vertAlign w:val="superscript"/>
      <w:lang w:val="nl-NL"/>
    </w:rPr>
  </w:style>
  <w:style w:type="paragraph" w:customStyle="1" w:styleId="CharChar1CharCharCharCharCharChar">
    <w:name w:val="Char Char1 Char Char Char Char Char Char"/>
    <w:basedOn w:val="Standaard"/>
    <w:qFormat/>
    <w:pPr>
      <w:spacing w:after="160" w:line="240" w:lineRule="exact"/>
    </w:pPr>
    <w:rPr>
      <w:rFonts w:ascii="Tahoma" w:hAnsi="Tahoma"/>
      <w:szCs w:val="20"/>
      <w:lang w:val="en-US" w:eastAsia="en-US"/>
    </w:rPr>
  </w:style>
  <w:style w:type="paragraph" w:customStyle="1" w:styleId="CharChar1CharCharChar">
    <w:name w:val="Char Char1 Char Char Char"/>
    <w:basedOn w:val="Standaard"/>
    <w:qFormat/>
    <w:pPr>
      <w:spacing w:after="160" w:line="240" w:lineRule="exact"/>
    </w:pPr>
    <w:rPr>
      <w:rFonts w:ascii="Tahoma" w:hAnsi="Tahoma"/>
      <w:szCs w:val="20"/>
      <w:lang w:val="en-US" w:eastAsia="en-US"/>
    </w:rPr>
  </w:style>
  <w:style w:type="paragraph" w:customStyle="1" w:styleId="Default">
    <w:name w:val="Default"/>
    <w:pPr>
      <w:autoSpaceDE w:val="0"/>
      <w:autoSpaceDN w:val="0"/>
      <w:adjustRightInd w:val="0"/>
    </w:pPr>
    <w:rPr>
      <w:rFonts w:ascii="Verdana" w:hAnsi="Verdana" w:cs="Verdana"/>
      <w:color w:val="000000"/>
      <w:sz w:val="24"/>
      <w:szCs w:val="24"/>
    </w:rPr>
  </w:style>
  <w:style w:type="paragraph" w:customStyle="1" w:styleId="Requirement">
    <w:name w:val="Requirement"/>
    <w:basedOn w:val="Standaard"/>
    <w:rPr>
      <w:rFonts w:ascii="V&amp;W Syntax (Adobe)" w:hAnsi="V&amp;W Syntax (Adobe)"/>
      <w:spacing w:val="6"/>
      <w:sz w:val="19"/>
      <w:szCs w:val="20"/>
      <w:lang w:eastAsia="en-US"/>
    </w:rPr>
  </w:style>
  <w:style w:type="paragraph" w:customStyle="1" w:styleId="Lijstalinea10">
    <w:name w:val="Lijstalinea1"/>
    <w:basedOn w:val="Lijstalinea1"/>
    <w:link w:val="LijstalineaChar"/>
    <w:uiPriority w:val="34"/>
    <w:qFormat/>
  </w:style>
  <w:style w:type="paragraph" w:customStyle="1" w:styleId="Lijstalinea1">
    <w:name w:val="Lijstalinea1"/>
    <w:basedOn w:val="Standaard"/>
    <w:semiHidden/>
    <w:pPr>
      <w:numPr>
        <w:numId w:val="2"/>
      </w:numPr>
    </w:pPr>
    <w:rPr>
      <w:rFonts w:eastAsia="Verdana"/>
      <w:sz w:val="18"/>
      <w:szCs w:val="18"/>
      <w:lang w:eastAsia="en-US"/>
    </w:rPr>
  </w:style>
  <w:style w:type="character" w:customStyle="1" w:styleId="LijstalineaChar">
    <w:name w:val="Lijstalinea Char"/>
    <w:link w:val="Lijstalinea10"/>
    <w:uiPriority w:val="34"/>
    <w:rPr>
      <w:rFonts w:ascii="Verdana" w:eastAsia="Verdana" w:hAnsi="Verdana"/>
      <w:sz w:val="18"/>
      <w:szCs w:val="18"/>
      <w:lang w:eastAsia="en-US"/>
    </w:rPr>
  </w:style>
  <w:style w:type="paragraph" w:styleId="Lijstalinea">
    <w:name w:val="List Paragraph"/>
    <w:basedOn w:val="Standaard"/>
    <w:uiPriority w:val="99"/>
    <w:unhideWhenUsed/>
    <w:rsid w:val="00536132"/>
    <w:pPr>
      <w:ind w:left="720"/>
      <w:contextualSpacing/>
    </w:pPr>
  </w:style>
  <w:style w:type="paragraph" w:customStyle="1" w:styleId="broodtekst">
    <w:name w:val="broodtekst"/>
    <w:basedOn w:val="Standaard"/>
    <w:link w:val="broodtekstChar2"/>
    <w:rsid w:val="001D56F5"/>
    <w:pPr>
      <w:suppressAutoHyphens/>
      <w:autoSpaceDE w:val="0"/>
      <w:spacing w:before="40" w:after="40" w:line="240" w:lineRule="atLeast"/>
    </w:pPr>
    <w:rPr>
      <w:sz w:val="18"/>
      <w:szCs w:val="18"/>
      <w:lang w:eastAsia="ar-SA"/>
    </w:rPr>
  </w:style>
  <w:style w:type="paragraph" w:customStyle="1" w:styleId="titel">
    <w:name w:val="titel"/>
    <w:basedOn w:val="broodtekst"/>
    <w:next w:val="broodtekst"/>
    <w:rsid w:val="001D56F5"/>
    <w:pPr>
      <w:spacing w:line="300" w:lineRule="atLeast"/>
    </w:pPr>
    <w:rPr>
      <w:b/>
      <w:sz w:val="24"/>
    </w:rPr>
  </w:style>
  <w:style w:type="character" w:customStyle="1" w:styleId="broodtekstChar2">
    <w:name w:val="broodtekst Char2"/>
    <w:link w:val="broodtekst"/>
    <w:rsid w:val="001D56F5"/>
    <w:rPr>
      <w:rFonts w:ascii="Verdana" w:hAnsi="Verdana"/>
      <w:sz w:val="18"/>
      <w:szCs w:val="1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2" w:qFormat="1"/>
    <w:lsdException w:name="toc 3" w:qFormat="1"/>
    <w:lsdException w:name="toc 4"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qFormat="1"/>
    <w:lsdException w:name="toa heading" w:semiHidden="0" w:unhideWhenUsed="0"/>
    <w:lsdException w:name="List Number" w:semiHidden="0" w:unhideWhenUsed="0"/>
    <w:lsdException w:name="List 2" w:semiHidden="0" w:unhideWhenUsed="0"/>
    <w:lsdException w:name="Title" w:semiHidden="0" w:unhideWhenUsed="0" w:qFormat="1"/>
    <w:lsdException w:name="Default Paragraph Font" w:uiPriority="1"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Pr>
      <w:rFonts w:ascii="Verdana" w:hAnsi="Verdana"/>
      <w:szCs w:val="24"/>
    </w:rPr>
  </w:style>
  <w:style w:type="paragraph" w:styleId="Kop1">
    <w:name w:val="heading 1"/>
    <w:basedOn w:val="Standaard"/>
    <w:next w:val="Standaard"/>
    <w:qFormat/>
    <w:pPr>
      <w:keepNext/>
      <w:pageBreakBefore/>
      <w:numPr>
        <w:numId w:val="1"/>
      </w:numPr>
      <w:spacing w:before="240" w:after="60"/>
      <w:outlineLvl w:val="0"/>
    </w:pPr>
    <w:rPr>
      <w:rFonts w:cs="Arial"/>
      <w:b/>
      <w:bCs/>
      <w:kern w:val="32"/>
      <w:sz w:val="36"/>
      <w:szCs w:val="32"/>
    </w:rPr>
  </w:style>
  <w:style w:type="paragraph" w:styleId="Kop2">
    <w:name w:val="heading 2"/>
    <w:basedOn w:val="Standaard"/>
    <w:next w:val="Standaard"/>
    <w:qFormat/>
    <w:pPr>
      <w:keepNext/>
      <w:numPr>
        <w:ilvl w:val="1"/>
        <w:numId w:val="1"/>
      </w:numPr>
      <w:tabs>
        <w:tab w:val="clear" w:pos="907"/>
        <w:tab w:val="left" w:pos="1077"/>
      </w:tabs>
      <w:spacing w:before="360" w:after="120"/>
      <w:ind w:left="1077" w:hanging="1077"/>
      <w:outlineLvl w:val="1"/>
    </w:pPr>
    <w:rPr>
      <w:rFonts w:cs="Arial"/>
      <w:b/>
      <w:bCs/>
      <w:iCs/>
      <w:sz w:val="28"/>
      <w:szCs w:val="28"/>
    </w:rPr>
  </w:style>
  <w:style w:type="paragraph" w:styleId="Kop3">
    <w:name w:val="heading 3"/>
    <w:basedOn w:val="Standaard"/>
    <w:next w:val="Standaard"/>
    <w:qFormat/>
    <w:pPr>
      <w:keepNext/>
      <w:numPr>
        <w:ilvl w:val="2"/>
        <w:numId w:val="1"/>
      </w:numPr>
      <w:tabs>
        <w:tab w:val="clear" w:pos="1588"/>
        <w:tab w:val="left" w:pos="1162"/>
      </w:tabs>
      <w:spacing w:before="360" w:after="120"/>
      <w:ind w:left="1162"/>
      <w:outlineLvl w:val="2"/>
    </w:pPr>
    <w:rPr>
      <w:rFonts w:cs="Arial"/>
      <w:b/>
      <w:bCs/>
      <w:sz w:val="26"/>
      <w:szCs w:val="26"/>
    </w:rPr>
  </w:style>
  <w:style w:type="paragraph" w:styleId="Kop4">
    <w:name w:val="heading 4"/>
    <w:basedOn w:val="Standaard"/>
    <w:next w:val="Standaard"/>
    <w:qFormat/>
    <w:pPr>
      <w:keepNext/>
      <w:numPr>
        <w:ilvl w:val="3"/>
        <w:numId w:val="1"/>
      </w:numPr>
      <w:tabs>
        <w:tab w:val="clear" w:pos="1928"/>
        <w:tab w:val="left" w:pos="1219"/>
      </w:tabs>
      <w:spacing w:before="360" w:after="120"/>
      <w:ind w:left="1219"/>
      <w:outlineLvl w:val="3"/>
    </w:pPr>
    <w:rPr>
      <w:b/>
      <w:bCs/>
      <w:i/>
      <w:sz w:val="22"/>
      <w:szCs w:val="28"/>
    </w:rPr>
  </w:style>
  <w:style w:type="paragraph" w:styleId="Kop5">
    <w:name w:val="heading 5"/>
    <w:basedOn w:val="Standaard"/>
    <w:next w:val="Standaard"/>
    <w:qFormat/>
    <w:pPr>
      <w:numPr>
        <w:ilvl w:val="4"/>
        <w:numId w:val="1"/>
      </w:numPr>
      <w:spacing w:before="240" w:after="60"/>
      <w:outlineLvl w:val="4"/>
    </w:pPr>
    <w:rPr>
      <w:b/>
      <w:bCs/>
      <w:i/>
      <w:iCs/>
      <w:szCs w:val="26"/>
    </w:rPr>
  </w:style>
  <w:style w:type="paragraph" w:styleId="Kop6">
    <w:name w:val="heading 6"/>
    <w:basedOn w:val="Standaard"/>
    <w:next w:val="Standaard"/>
    <w:qFormat/>
    <w:pPr>
      <w:numPr>
        <w:ilvl w:val="5"/>
        <w:numId w:val="1"/>
      </w:numPr>
      <w:spacing w:before="240" w:after="60"/>
      <w:outlineLvl w:val="5"/>
    </w:pPr>
    <w:rPr>
      <w:rFonts w:ascii="Times New Roman" w:hAnsi="Times New Roman"/>
      <w:b/>
      <w:bCs/>
      <w:sz w:val="22"/>
      <w:szCs w:val="22"/>
    </w:rPr>
  </w:style>
  <w:style w:type="paragraph" w:styleId="Kop7">
    <w:name w:val="heading 7"/>
    <w:basedOn w:val="Standaard"/>
    <w:next w:val="Standaard"/>
    <w:qFormat/>
    <w:pPr>
      <w:numPr>
        <w:ilvl w:val="6"/>
        <w:numId w:val="1"/>
      </w:numPr>
      <w:spacing w:before="240" w:after="60"/>
      <w:outlineLvl w:val="6"/>
    </w:pPr>
    <w:rPr>
      <w:rFonts w:ascii="Times New Roman" w:hAnsi="Times New Roman"/>
      <w:sz w:val="24"/>
    </w:rPr>
  </w:style>
  <w:style w:type="paragraph" w:styleId="Kop8">
    <w:name w:val="heading 8"/>
    <w:basedOn w:val="Standaard"/>
    <w:next w:val="Standaard"/>
    <w:qFormat/>
    <w:pPr>
      <w:numPr>
        <w:ilvl w:val="7"/>
        <w:numId w:val="1"/>
      </w:numPr>
      <w:spacing w:before="240" w:after="60"/>
      <w:outlineLvl w:val="7"/>
    </w:pPr>
    <w:rPr>
      <w:rFonts w:ascii="Times New Roman" w:hAnsi="Times New Roman"/>
      <w:i/>
      <w:iCs/>
      <w:sz w:val="24"/>
    </w:rPr>
  </w:style>
  <w:style w:type="paragraph" w:styleId="Kop9">
    <w:name w:val="heading 9"/>
    <w:basedOn w:val="Standaard"/>
    <w:next w:val="Standaard"/>
    <w:qFormat/>
    <w:pPr>
      <w:numPr>
        <w:ilvl w:val="8"/>
        <w:numId w:val="1"/>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semiHidden/>
    <w:qFormat/>
    <w:rPr>
      <w:rFonts w:ascii="Tahoma" w:hAnsi="Tahoma" w:cs="Tahoma"/>
      <w:sz w:val="16"/>
      <w:szCs w:val="16"/>
    </w:rPr>
  </w:style>
  <w:style w:type="paragraph" w:styleId="Bijschrift">
    <w:name w:val="caption"/>
    <w:basedOn w:val="Standaard"/>
    <w:next w:val="Standaard"/>
    <w:qFormat/>
    <w:pPr>
      <w:spacing w:before="120" w:after="120"/>
    </w:pPr>
    <w:rPr>
      <w:b/>
      <w:bCs/>
      <w:szCs w:val="20"/>
    </w:rPr>
  </w:style>
  <w:style w:type="paragraph" w:styleId="Tekstopmerking">
    <w:name w:val="annotation text"/>
    <w:basedOn w:val="Standaard"/>
    <w:semiHidden/>
    <w:qFormat/>
    <w:rPr>
      <w:szCs w:val="20"/>
    </w:rPr>
  </w:style>
  <w:style w:type="paragraph" w:styleId="Onderwerpvanopmerking">
    <w:name w:val="annotation subject"/>
    <w:basedOn w:val="Tekstopmerking"/>
    <w:next w:val="Tekstopmerking"/>
    <w:semiHidden/>
    <w:qFormat/>
    <w:rPr>
      <w:b/>
      <w:bCs/>
    </w:rPr>
  </w:style>
  <w:style w:type="paragraph" w:styleId="Documentstructuur">
    <w:name w:val="Document Map"/>
    <w:basedOn w:val="Standaard"/>
    <w:semiHidden/>
    <w:qFormat/>
    <w:pPr>
      <w:shd w:val="clear" w:color="auto" w:fill="000080"/>
    </w:pPr>
    <w:rPr>
      <w:rFonts w:ascii="Tahoma" w:hAnsi="Tahoma" w:cs="Tahoma"/>
      <w:szCs w:val="20"/>
    </w:rPr>
  </w:style>
  <w:style w:type="paragraph" w:styleId="Voettekst">
    <w:name w:val="footer"/>
    <w:basedOn w:val="Standaard"/>
    <w:link w:val="VoettekstChar"/>
    <w:qFormat/>
    <w:pPr>
      <w:tabs>
        <w:tab w:val="center" w:pos="4536"/>
        <w:tab w:val="right" w:pos="9072"/>
      </w:tabs>
    </w:pPr>
    <w:rPr>
      <w:sz w:val="15"/>
      <w:szCs w:val="15"/>
    </w:rPr>
  </w:style>
  <w:style w:type="paragraph" w:styleId="Voetnoottekst">
    <w:name w:val="footnote text"/>
    <w:basedOn w:val="Standaard"/>
    <w:semiHidden/>
    <w:qFormat/>
    <w:pPr>
      <w:spacing w:after="120" w:line="260" w:lineRule="atLeast"/>
    </w:pPr>
    <w:rPr>
      <w:i/>
      <w:spacing w:val="4"/>
      <w:sz w:val="13"/>
      <w:szCs w:val="13"/>
      <w:lang w:val="nl"/>
    </w:rPr>
  </w:style>
  <w:style w:type="paragraph" w:styleId="Koptekst">
    <w:name w:val="header"/>
    <w:basedOn w:val="Standaard"/>
    <w:qFormat/>
    <w:pPr>
      <w:tabs>
        <w:tab w:val="center" w:pos="4536"/>
        <w:tab w:val="right" w:pos="9072"/>
      </w:tabs>
    </w:pPr>
  </w:style>
  <w:style w:type="paragraph" w:styleId="Normaalweb">
    <w:name w:val="Normal (Web)"/>
    <w:basedOn w:val="Standaard"/>
    <w:unhideWhenUsed/>
    <w:qFormat/>
    <w:rPr>
      <w:rFonts w:ascii="Times New Roman" w:hAnsi="Times New Roman"/>
      <w:sz w:val="24"/>
    </w:rPr>
  </w:style>
  <w:style w:type="paragraph" w:styleId="Inhopg1">
    <w:name w:val="toc 1"/>
    <w:basedOn w:val="Standaard"/>
    <w:next w:val="Standaard"/>
    <w:semiHidden/>
    <w:qFormat/>
    <w:pPr>
      <w:tabs>
        <w:tab w:val="left" w:pos="360"/>
        <w:tab w:val="right" w:leader="dot" w:pos="9060"/>
      </w:tabs>
      <w:ind w:left="360" w:hanging="360"/>
    </w:pPr>
  </w:style>
  <w:style w:type="paragraph" w:styleId="Inhopg2">
    <w:name w:val="toc 2"/>
    <w:basedOn w:val="Standaard"/>
    <w:next w:val="Standaard"/>
    <w:semiHidden/>
    <w:qFormat/>
    <w:pPr>
      <w:tabs>
        <w:tab w:val="left" w:pos="900"/>
        <w:tab w:val="right" w:leader="dot" w:pos="9060"/>
      </w:tabs>
      <w:ind w:left="900" w:hanging="540"/>
    </w:pPr>
  </w:style>
  <w:style w:type="paragraph" w:styleId="Inhopg3">
    <w:name w:val="toc 3"/>
    <w:basedOn w:val="Standaard"/>
    <w:next w:val="Standaard"/>
    <w:semiHidden/>
    <w:qFormat/>
    <w:pPr>
      <w:ind w:left="403"/>
    </w:pPr>
  </w:style>
  <w:style w:type="paragraph" w:styleId="Inhopg4">
    <w:name w:val="toc 4"/>
    <w:basedOn w:val="Standaard"/>
    <w:next w:val="Standaard"/>
    <w:semiHidden/>
    <w:qFormat/>
    <w:pPr>
      <w:ind w:left="601"/>
    </w:pPr>
  </w:style>
  <w:style w:type="character" w:styleId="Verwijzingopmerking">
    <w:name w:val="annotation reference"/>
    <w:semiHidden/>
    <w:qFormat/>
    <w:rPr>
      <w:sz w:val="16"/>
      <w:szCs w:val="16"/>
    </w:rPr>
  </w:style>
  <w:style w:type="character" w:styleId="GevolgdeHyperlink">
    <w:name w:val="FollowedHyperlink"/>
    <w:qFormat/>
    <w:rPr>
      <w:color w:val="800080"/>
      <w:u w:val="single"/>
    </w:rPr>
  </w:style>
  <w:style w:type="character" w:styleId="Voetnootmarkering">
    <w:name w:val="footnote reference"/>
    <w:semiHidden/>
    <w:qFormat/>
    <w:rPr>
      <w:rFonts w:ascii="Times New Roman" w:hAnsi="Times New Roman"/>
      <w:sz w:val="18"/>
      <w:szCs w:val="18"/>
      <w:vertAlign w:val="superscript"/>
      <w:lang w:val="nl-NL"/>
    </w:rPr>
  </w:style>
  <w:style w:type="character" w:styleId="Hyperlink">
    <w:name w:val="Hyperlink"/>
    <w:qFormat/>
    <w:rPr>
      <w:color w:val="0000FF"/>
      <w:u w:val="single"/>
    </w:rPr>
  </w:style>
  <w:style w:type="character" w:styleId="Paginanummer">
    <w:name w:val="page number"/>
    <w:basedOn w:val="Standaardalinea-lettertype"/>
    <w:qFormat/>
  </w:style>
  <w:style w:type="table" w:styleId="Tabelraster">
    <w:name w:val="Table Grid"/>
    <w:basedOn w:val="Standaardtabe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1CharCharCharChar">
    <w:name w:val="Char Char1 Char Char Char Char Char Char1 Char Char Char Char"/>
    <w:basedOn w:val="Standaard"/>
    <w:qFormat/>
    <w:pPr>
      <w:spacing w:after="160" w:line="240" w:lineRule="exact"/>
    </w:pPr>
    <w:rPr>
      <w:rFonts w:ascii="Tahoma" w:hAnsi="Tahoma"/>
      <w:szCs w:val="20"/>
      <w:lang w:val="en-US" w:eastAsia="en-US"/>
    </w:rPr>
  </w:style>
  <w:style w:type="character" w:customStyle="1" w:styleId="VoettekstChar">
    <w:name w:val="Voettekst Char"/>
    <w:link w:val="Voettekst"/>
    <w:qFormat/>
    <w:rPr>
      <w:rFonts w:ascii="Verdana" w:hAnsi="Verdana"/>
      <w:sz w:val="15"/>
      <w:szCs w:val="15"/>
      <w:lang w:val="nl-NL" w:eastAsia="nl-NL" w:bidi="ar-SA"/>
    </w:rPr>
  </w:style>
  <w:style w:type="character" w:customStyle="1" w:styleId="OpmaakprofielVoetnootmarkeringVerdana">
    <w:name w:val="Opmaakprofiel Voetnootmarkering + Verdana"/>
    <w:qFormat/>
    <w:rPr>
      <w:rFonts w:ascii="Verdana" w:hAnsi="Verdana"/>
      <w:sz w:val="20"/>
      <w:szCs w:val="20"/>
      <w:vertAlign w:val="superscript"/>
      <w:lang w:val="nl-NL"/>
    </w:rPr>
  </w:style>
  <w:style w:type="paragraph" w:customStyle="1" w:styleId="CharChar1CharCharCharCharCharChar">
    <w:name w:val="Char Char1 Char Char Char Char Char Char"/>
    <w:basedOn w:val="Standaard"/>
    <w:qFormat/>
    <w:pPr>
      <w:spacing w:after="160" w:line="240" w:lineRule="exact"/>
    </w:pPr>
    <w:rPr>
      <w:rFonts w:ascii="Tahoma" w:hAnsi="Tahoma"/>
      <w:szCs w:val="20"/>
      <w:lang w:val="en-US" w:eastAsia="en-US"/>
    </w:rPr>
  </w:style>
  <w:style w:type="paragraph" w:customStyle="1" w:styleId="CharChar1CharCharChar">
    <w:name w:val="Char Char1 Char Char Char"/>
    <w:basedOn w:val="Standaard"/>
    <w:qFormat/>
    <w:pPr>
      <w:spacing w:after="160" w:line="240" w:lineRule="exact"/>
    </w:pPr>
    <w:rPr>
      <w:rFonts w:ascii="Tahoma" w:hAnsi="Tahoma"/>
      <w:szCs w:val="20"/>
      <w:lang w:val="en-US" w:eastAsia="en-US"/>
    </w:rPr>
  </w:style>
  <w:style w:type="paragraph" w:customStyle="1" w:styleId="Default">
    <w:name w:val="Default"/>
    <w:pPr>
      <w:autoSpaceDE w:val="0"/>
      <w:autoSpaceDN w:val="0"/>
      <w:adjustRightInd w:val="0"/>
    </w:pPr>
    <w:rPr>
      <w:rFonts w:ascii="Verdana" w:hAnsi="Verdana" w:cs="Verdana"/>
      <w:color w:val="000000"/>
      <w:sz w:val="24"/>
      <w:szCs w:val="24"/>
    </w:rPr>
  </w:style>
  <w:style w:type="paragraph" w:customStyle="1" w:styleId="Requirement">
    <w:name w:val="Requirement"/>
    <w:basedOn w:val="Standaard"/>
    <w:rPr>
      <w:rFonts w:ascii="V&amp;W Syntax (Adobe)" w:hAnsi="V&amp;W Syntax (Adobe)"/>
      <w:spacing w:val="6"/>
      <w:sz w:val="19"/>
      <w:szCs w:val="20"/>
      <w:lang w:eastAsia="en-US"/>
    </w:rPr>
  </w:style>
  <w:style w:type="paragraph" w:customStyle="1" w:styleId="Lijstalinea10">
    <w:name w:val="Lijstalinea1"/>
    <w:basedOn w:val="Lijstalinea1"/>
    <w:link w:val="LijstalineaChar"/>
    <w:uiPriority w:val="34"/>
    <w:qFormat/>
  </w:style>
  <w:style w:type="paragraph" w:customStyle="1" w:styleId="Lijstalinea1">
    <w:name w:val="Lijstalinea1"/>
    <w:basedOn w:val="Standaard"/>
    <w:semiHidden/>
    <w:pPr>
      <w:numPr>
        <w:numId w:val="2"/>
      </w:numPr>
    </w:pPr>
    <w:rPr>
      <w:rFonts w:eastAsia="Verdana"/>
      <w:sz w:val="18"/>
      <w:szCs w:val="18"/>
      <w:lang w:eastAsia="en-US"/>
    </w:rPr>
  </w:style>
  <w:style w:type="character" w:customStyle="1" w:styleId="LijstalineaChar">
    <w:name w:val="Lijstalinea Char"/>
    <w:link w:val="Lijstalinea10"/>
    <w:uiPriority w:val="34"/>
    <w:rPr>
      <w:rFonts w:ascii="Verdana" w:eastAsia="Verdana" w:hAnsi="Verdana"/>
      <w:sz w:val="18"/>
      <w:szCs w:val="18"/>
      <w:lang w:eastAsia="en-US"/>
    </w:rPr>
  </w:style>
  <w:style w:type="paragraph" w:styleId="Lijstalinea">
    <w:name w:val="List Paragraph"/>
    <w:basedOn w:val="Standaard"/>
    <w:uiPriority w:val="99"/>
    <w:unhideWhenUsed/>
    <w:rsid w:val="00536132"/>
    <w:pPr>
      <w:ind w:left="720"/>
      <w:contextualSpacing/>
    </w:pPr>
  </w:style>
  <w:style w:type="paragraph" w:customStyle="1" w:styleId="broodtekst">
    <w:name w:val="broodtekst"/>
    <w:basedOn w:val="Standaard"/>
    <w:link w:val="broodtekstChar2"/>
    <w:rsid w:val="001D56F5"/>
    <w:pPr>
      <w:suppressAutoHyphens/>
      <w:autoSpaceDE w:val="0"/>
      <w:spacing w:before="40" w:after="40" w:line="240" w:lineRule="atLeast"/>
    </w:pPr>
    <w:rPr>
      <w:sz w:val="18"/>
      <w:szCs w:val="18"/>
      <w:lang w:eastAsia="ar-SA"/>
    </w:rPr>
  </w:style>
  <w:style w:type="paragraph" w:customStyle="1" w:styleId="titel">
    <w:name w:val="titel"/>
    <w:basedOn w:val="broodtekst"/>
    <w:next w:val="broodtekst"/>
    <w:rsid w:val="001D56F5"/>
    <w:pPr>
      <w:spacing w:line="300" w:lineRule="atLeast"/>
    </w:pPr>
    <w:rPr>
      <w:b/>
      <w:sz w:val="24"/>
    </w:rPr>
  </w:style>
  <w:style w:type="character" w:customStyle="1" w:styleId="broodtekstChar2">
    <w:name w:val="broodtekst Char2"/>
    <w:link w:val="broodtekst"/>
    <w:rsid w:val="001D56F5"/>
    <w:rPr>
      <w:rFonts w:ascii="Verdana" w:hAnsi="Verdana"/>
      <w:sz w:val="18"/>
      <w:szCs w:val="1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BE8B37109864B57B4F7AEB687DE9E96"/>
        <w:category>
          <w:name w:val="Algemeen"/>
          <w:gallery w:val="placeholder"/>
        </w:category>
        <w:types>
          <w:type w:val="bbPlcHdr"/>
        </w:types>
        <w:behaviors>
          <w:behavior w:val="content"/>
        </w:behaviors>
        <w:guid w:val="{D4FE7A5E-8C3A-4F64-A942-FC0B04FAC4C1}"/>
      </w:docPartPr>
      <w:docPartBody>
        <w:p w14:paraId="79363AB1" w14:textId="77777777" w:rsidR="00764E29" w:rsidRDefault="00125496" w:rsidP="00125496">
          <w:pPr>
            <w:pStyle w:val="0BE8B37109864B57B4F7AEB687DE9E96"/>
          </w:pPr>
          <w:r w:rsidRPr="00E100E8">
            <w:rPr>
              <w:rStyle w:val="Tekstvantijdelijkeaanduiding"/>
            </w:rPr>
            <w:t>[Titel]</w:t>
          </w:r>
        </w:p>
      </w:docPartBody>
    </w:docPart>
    <w:docPart>
      <w:docPartPr>
        <w:name w:val="D79FF38FAAC04D31A223FD3D56F94D9E"/>
        <w:category>
          <w:name w:val="Algemeen"/>
          <w:gallery w:val="placeholder"/>
        </w:category>
        <w:types>
          <w:type w:val="bbPlcHdr"/>
        </w:types>
        <w:behaviors>
          <w:behavior w:val="content"/>
        </w:behaviors>
        <w:guid w:val="{9CF138BB-3593-4525-9BE6-9F46F5C856FF}"/>
      </w:docPartPr>
      <w:docPartBody>
        <w:p w14:paraId="79363AB2" w14:textId="77777777" w:rsidR="00764E29" w:rsidRDefault="00125496" w:rsidP="00125496">
          <w:pPr>
            <w:pStyle w:val="D79FF38FAAC04D31A223FD3D56F94D9E"/>
          </w:pPr>
          <w:r w:rsidRPr="00E100E8">
            <w:rPr>
              <w:rStyle w:val="Tekstvantijdelijkeaanduiding"/>
            </w:rPr>
            <w:t>[Status]</w:t>
          </w:r>
        </w:p>
      </w:docPartBody>
    </w:docPart>
    <w:docPart>
      <w:docPartPr>
        <w:name w:val="88AFB22FC8F245C2B1A9152756992969"/>
        <w:category>
          <w:name w:val="Algemeen"/>
          <w:gallery w:val="placeholder"/>
        </w:category>
        <w:types>
          <w:type w:val="bbPlcHdr"/>
        </w:types>
        <w:behaviors>
          <w:behavior w:val="content"/>
        </w:behaviors>
        <w:guid w:val="{6F27B9B3-0196-4EA5-8D0B-48BF735F87E8}"/>
      </w:docPartPr>
      <w:docPartBody>
        <w:p w14:paraId="79363AB3" w14:textId="77777777" w:rsidR="00764E29" w:rsidRDefault="00125496" w:rsidP="00125496">
          <w:pPr>
            <w:pStyle w:val="88AFB22FC8F245C2B1A9152756992969"/>
          </w:pPr>
          <w:r w:rsidRPr="00E100E8">
            <w:rPr>
              <w:rStyle w:val="Tekstvantijdelijkeaanduiding"/>
            </w:rPr>
            <w:t>[Titel]</w:t>
          </w:r>
        </w:p>
      </w:docPartBody>
    </w:docPart>
    <w:docPart>
      <w:docPartPr>
        <w:name w:val="1ABB0770C9C44CAC836838554F14834F"/>
        <w:category>
          <w:name w:val="Algemeen"/>
          <w:gallery w:val="placeholder"/>
        </w:category>
        <w:types>
          <w:type w:val="bbPlcHdr"/>
        </w:types>
        <w:behaviors>
          <w:behavior w:val="content"/>
        </w:behaviors>
        <w:guid w:val="{9A945B39-F1D2-41B5-811E-BB0B62837EE8}"/>
      </w:docPartPr>
      <w:docPartBody>
        <w:p w14:paraId="79363AB4" w14:textId="77777777" w:rsidR="00764E29" w:rsidRDefault="00125496" w:rsidP="00125496">
          <w:pPr>
            <w:pStyle w:val="1ABB0770C9C44CAC836838554F14834F"/>
          </w:pPr>
          <w:r w:rsidRPr="00E100E8">
            <w:rPr>
              <w:rStyle w:val="Tekstvantijdelijkeaanduiding"/>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amp;W Syntax (Adobe)">
    <w:altName w:val="Sitka Text"/>
    <w:panose1 w:val="020B0500000000000000"/>
    <w:charset w:val="00"/>
    <w:family w:val="swiss"/>
    <w:pitch w:val="variable"/>
    <w:sig w:usb0="A0000007" w:usb1="00000000" w:usb2="00000000" w:usb3="00000000" w:csb0="0000011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5496"/>
    <w:rsid w:val="00125496"/>
    <w:rsid w:val="00764E2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4:docId w14:val="79363AB1"/>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125496"/>
    <w:rPr>
      <w:color w:val="808080"/>
    </w:rPr>
  </w:style>
  <w:style w:type="paragraph" w:customStyle="1" w:styleId="0BE8B37109864B57B4F7AEB687DE9E96">
    <w:name w:val="0BE8B37109864B57B4F7AEB687DE9E96"/>
    <w:rsid w:val="00125496"/>
  </w:style>
  <w:style w:type="paragraph" w:customStyle="1" w:styleId="D79FF38FAAC04D31A223FD3D56F94D9E">
    <w:name w:val="D79FF38FAAC04D31A223FD3D56F94D9E"/>
    <w:rsid w:val="00125496"/>
  </w:style>
  <w:style w:type="paragraph" w:customStyle="1" w:styleId="88AFB22FC8F245C2B1A9152756992969">
    <w:name w:val="88AFB22FC8F245C2B1A9152756992969"/>
    <w:rsid w:val="00125496"/>
  </w:style>
  <w:style w:type="paragraph" w:customStyle="1" w:styleId="1ABB0770C9C44CAC836838554F14834F">
    <w:name w:val="1ABB0770C9C44CAC836838554F14834F"/>
    <w:rsid w:val="00125496"/>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125496"/>
    <w:rPr>
      <w:color w:val="808080"/>
    </w:rPr>
  </w:style>
  <w:style w:type="paragraph" w:customStyle="1" w:styleId="0BE8B37109864B57B4F7AEB687DE9E96">
    <w:name w:val="0BE8B37109864B57B4F7AEB687DE9E96"/>
    <w:rsid w:val="00125496"/>
  </w:style>
  <w:style w:type="paragraph" w:customStyle="1" w:styleId="D79FF38FAAC04D31A223FD3D56F94D9E">
    <w:name w:val="D79FF38FAAC04D31A223FD3D56F94D9E"/>
    <w:rsid w:val="00125496"/>
  </w:style>
  <w:style w:type="paragraph" w:customStyle="1" w:styleId="88AFB22FC8F245C2B1A9152756992969">
    <w:name w:val="88AFB22FC8F245C2B1A9152756992969"/>
    <w:rsid w:val="00125496"/>
  </w:style>
  <w:style w:type="paragraph" w:customStyle="1" w:styleId="1ABB0770C9C44CAC836838554F14834F">
    <w:name w:val="1ABB0770C9C44CAC836838554F14834F"/>
    <w:rsid w:val="0012549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p:Policy xmlns:p="office.server.policy" id="" local="true">
  <p:Name>Document</p:Name>
  <p:Description/>
  <p:Statement/>
  <p:PolicyItems>
    <p:PolicyItem featureId="Microsoft.Office.RecordsManagement.PolicyFeatures.PolicyLabel">
      <p:Name>Labels</p:Name>
      <p:Description>Hiermee kunt u labels genereren die in Microsoft Office-documenten kunnen worden ingevoegd zodat documenteigenschappen of andere belangrijke informatie bij het afdrukken wordt afgedrukt. Met labels kan ook naar documenten worden gezocht.</p:Description>
      <p:CustomData>
        <label>
          <segment type="metadata">_UIVersionString</segment>
        </label>
      </p:CustomData>
    </p:PolicyItem>
  </p:PolicyItems>
</p:Policy>
</file>

<file path=customXml/item4.xml><?xml version="1.0" encoding="utf-8"?>
<p:properties xmlns:p="http://schemas.microsoft.com/office/2006/metadata/properties" xmlns:xsi="http://www.w3.org/2001/XMLSchema-instance" xmlns:pc="http://schemas.microsoft.com/office/infopath/2007/PartnerControls">
  <documentManagement>
    <_Status xmlns="http://schemas.microsoft.com/sharepoint/v3/fields">Brons</_Status>
    <Doelgroepen xmlns="adf33e06-543e-4f53-a44d-b7b19c01a689">;;;;MIVSP leden</Doelgroepen>
    <Beperken_x0020_tot_x0020_groep xmlns="adf33e06-543e-4f53-a44d-b7b19c01a689">
      <UserInfo>
        <DisplayName>MIVSP leden</DisplayName>
        <AccountId>41608</AccountId>
        <AccountType/>
      </UserInfo>
    </Beperken_x0020_tot_x0020_groep>
    <Groep xmlns="adf33e06-543e-4f53-a44d-b7b19c01a689">8</Groep>
    <Groepstype xmlns="adf33e06-543e-4f53-a44d-b7b19c01a689">25</Groepstype>
    <DLCPolicyLabelLock xmlns="adf33e06-543e-4f53-a44d-b7b19c01a689" xsi:nil="true"/>
    <DLCPolicyLabelClientValue xmlns="adf33e06-543e-4f53-a44d-b7b19c01a689">{_UIVersionString}</DLCPolicyLabelClientValue>
    <DLCPolicyLabelValue xmlns="adf33e06-543e-4f53-a44d-b7b19c01a689">0.7</DLCPolicyLabelVal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D61BF4506FB2A409346F464310142F90300462FC5D050EB4B47BF029B322E8B7537" ma:contentTypeVersion="94" ma:contentTypeDescription="Standaarddocumenten die niet onder één van de andere categorieën vallen." ma:contentTypeScope="" ma:versionID="cbb58aeaa32e157a4b36a7658ffaf5a3">
  <xsd:schema xmlns:xsd="http://www.w3.org/2001/XMLSchema" xmlns:p="http://schemas.microsoft.com/office/2006/metadata/properties" xmlns:ns2="http://schemas.microsoft.com/sharepoint/v3/fields" xmlns:ns3="adf33e06-543e-4f53-a44d-b7b19c01a689" xmlns:ns4="b57c5960-9d0e-4b94-9ac7-2cca75be9426" targetNamespace="http://schemas.microsoft.com/office/2006/metadata/properties" ma:root="true" ma:fieldsID="5e865b480f38926c67a20ef06f3f2e58" ns2:_="" ns3:_="" ns4:_="">
    <xsd:import namespace="http://schemas.microsoft.com/sharepoint/v3/fields"/>
    <xsd:import namespace="adf33e06-543e-4f53-a44d-b7b19c01a689"/>
    <xsd:import namespace="b57c5960-9d0e-4b94-9ac7-2cca75be9426"/>
    <xsd:element name="properties">
      <xsd:complexType>
        <xsd:sequence>
          <xsd:element name="documentManagement">
            <xsd:complexType>
              <xsd:all>
                <xsd:element ref="ns2:_Status" minOccurs="0"/>
                <xsd:element ref="ns3:Groep" minOccurs="0"/>
                <xsd:element ref="ns3:Groepstype" minOccurs="0"/>
                <xsd:element ref="ns3:Beperken_x0020_tot_x0020_groep" minOccurs="0"/>
                <xsd:element ref="ns3:Doelgroepen" minOccurs="0"/>
                <xsd:element ref="ns4:_dlc_Exempt" minOccurs="0"/>
                <xsd:element ref="ns3:DLCPolicyLabelValue" minOccurs="0"/>
                <xsd:element ref="ns3:DLCPolicyLabelClientValue" minOccurs="0"/>
                <xsd:element ref="ns3:DLCPolicyLabelLock" minOccurs="0"/>
              </xsd:all>
            </xsd:complexType>
          </xsd:element>
        </xsd:sequence>
      </xsd:complex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Status" ma:index="2" nillable="true" ma:displayName="Status" ma:default="Brons" ma:format="Dropdown" ma:internalName="_Status">
      <xsd:simpleType>
        <xsd:restriction base="dms:Choice">
          <xsd:enumeration value="Brons"/>
          <xsd:enumeration value="Concept"/>
          <xsd:enumeration value="Definitief"/>
          <xsd:enumeration value="Final"/>
          <xsd:enumeration value="Goud"/>
          <xsd:enumeration value="Standaard document"/>
          <xsd:enumeration value="Zilver"/>
        </xsd:restriction>
      </xsd:simpleType>
    </xsd:element>
  </xsd:schema>
  <xsd:schema xmlns:xsd="http://www.w3.org/2001/XMLSchema" xmlns:dms="http://schemas.microsoft.com/office/2006/documentManagement/types" targetNamespace="adf33e06-543e-4f53-a44d-b7b19c01a689" elementFormDefault="qualified">
    <xsd:import namespace="http://schemas.microsoft.com/office/2006/documentManagement/types"/>
    <xsd:element name="Groep" ma:index="3" nillable="true" ma:displayName="Groep" ma:list="c9872864-23df-4d2e-bcad-bd2573d3a7b2" ma:internalName="Groep" ma:showField="Title" ma:web="4ad692a1-71a5-4ac0-b27c-5fcf134afa70">
      <xsd:simpleType>
        <xsd:restriction base="dms:Lookup"/>
      </xsd:simpleType>
    </xsd:element>
    <xsd:element name="Groepstype" ma:index="4" nillable="true" ma:displayName="Groepstype" ma:list="29b3562f-65eb-4b4e-a339-fbd121b6ee4a" ma:internalName="Groepstype" ma:showField="Title" ma:web="4ad692a1-71a5-4ac0-b27c-5fcf134afa70">
      <xsd:simpleType>
        <xsd:restriction base="dms:Lookup"/>
      </xsd:simpleType>
    </xsd:element>
    <xsd:element name="Beperken_x0020_tot_x0020_groep" ma:index="6" nillable="true" ma:displayName="Beperken tot groep" ma:list="UserInfo" ma:internalName="Beperken_x0020_tot_x0020_groep"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elgroepen" ma:index="7" nillable="true" ma:displayName="Doelgroepen" ma:internalName="Doelgroepen">
      <xsd:simpleType>
        <xsd:restriction base="dms:Unknown"/>
      </xsd:simpleType>
    </xsd:element>
    <xsd:element name="DLCPolicyLabelValue" ma:index="15" nillable="true" ma:displayName="Label" ma:description="De huidige waarde van de label." ma:internalName="DLCPolicyLabelValue" ma:readOnly="true">
      <xsd:simpleType>
        <xsd:restriction base="dms:Note"/>
      </xsd:simpleType>
    </xsd:element>
    <xsd:element name="DLCPolicyLabelClientValue" ma:index="16" nillable="true" ma:displayName="Labelwaarde van client" ma:description="De laatste labelwaarde die op de client is berekend." ma:hidden="true" ma:internalName="DLCPolicyLabelClientValue" ma:readOnly="false">
      <xsd:simpleType>
        <xsd:restriction base="dms:Note"/>
      </xsd:simpleType>
    </xsd:element>
    <xsd:element name="DLCPolicyLabelLock" ma:index="17" nillable="true" ma:displayName="Label vergrendeld" ma:description="Geeft aan of de label moet worden bijgewerkt als de itemeigenschappen worden gewijzigd." ma:hidden="true" ma:internalName="DLCPolicyLabelLock" ma:readOnly="false">
      <xsd:simpleType>
        <xsd:restriction base="dms:Text"/>
      </xsd:simpleType>
    </xsd:element>
  </xsd:schema>
  <xsd:schema xmlns:xsd="http://www.w3.org/2001/XMLSchema" xmlns:dms="http://schemas.microsoft.com/office/2006/documentManagement/types" targetNamespace="b57c5960-9d0e-4b94-9ac7-2cca75be9426" elementFormDefault="qualified">
    <xsd:import namespace="http://schemas.microsoft.com/office/2006/documentManagement/types"/>
    <xsd:element name="_dlc_Exempt" ma:index="14" nillable="true" ma:displayName="Van beleid uitgesloten" ma:description="" ma:hidden="true" ma:internalName="_dlc_Exempt"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Inhoudstype" ma:readOnly="true"/>
        <xsd:element ref="dc:title" minOccurs="0" maxOccurs="1" ma:index="1" ma:displayName="Titel"/>
        <xsd:element ref="dc:subject" minOccurs="0" maxOccurs="1"/>
        <xsd:element ref="dc:description" minOccurs="0" maxOccurs="1"/>
        <xsd:element name="keywords" minOccurs="0" maxOccurs="1" type="xsd:string" ma:index="5" ma:displayName="Trefwoorden"/>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A1D9D9-49BE-408B-89C0-125607CE5F01}">
  <ds:schemaRefs>
    <ds:schemaRef ds:uri="http://schemas.microsoft.com/sharepoint/v3/contenttype/forms"/>
  </ds:schemaRefs>
</ds:datastoreItem>
</file>

<file path=customXml/itemProps3.xml><?xml version="1.0" encoding="utf-8"?>
<ds:datastoreItem xmlns:ds="http://schemas.openxmlformats.org/officeDocument/2006/customXml" ds:itemID="{F425853E-3B83-4086-90DA-C610D9833B4A}">
  <ds:schemaRefs>
    <ds:schemaRef ds:uri="office.server.policy"/>
  </ds:schemaRefs>
</ds:datastoreItem>
</file>

<file path=customXml/itemProps4.xml><?xml version="1.0" encoding="utf-8"?>
<ds:datastoreItem xmlns:ds="http://schemas.openxmlformats.org/officeDocument/2006/customXml" ds:itemID="{7C687259-E0FA-40E9-863B-60DACE75858F}">
  <ds:schemaRefs>
    <ds:schemaRef ds:uri="b57c5960-9d0e-4b94-9ac7-2cca75be9426"/>
    <ds:schemaRef ds:uri="http://schemas.microsoft.com/sharepoint/v3/fields"/>
    <ds:schemaRef ds:uri="http://purl.org/dc/dcmitype/"/>
    <ds:schemaRef ds:uri="http://purl.org/dc/elements/1.1/"/>
    <ds:schemaRef ds:uri="http://schemas.microsoft.com/office/2006/documentManagement/types"/>
    <ds:schemaRef ds:uri="http://www.w3.org/XML/1998/namespace"/>
    <ds:schemaRef ds:uri="http://purl.org/dc/terms/"/>
    <ds:schemaRef ds:uri="http://schemas.openxmlformats.org/package/2006/metadata/core-properties"/>
    <ds:schemaRef ds:uri="adf33e06-543e-4f53-a44d-b7b19c01a689"/>
    <ds:schemaRef ds:uri="http://schemas.microsoft.com/office/2006/metadata/properties"/>
  </ds:schemaRefs>
</ds:datastoreItem>
</file>

<file path=customXml/itemProps5.xml><?xml version="1.0" encoding="utf-8"?>
<ds:datastoreItem xmlns:ds="http://schemas.openxmlformats.org/officeDocument/2006/customXml" ds:itemID="{A2927F60-5755-4118-9902-029FA76BD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adf33e06-543e-4f53-a44d-b7b19c01a689"/>
    <ds:schemaRef ds:uri="b57c5960-9d0e-4b94-9ac7-2cca75be9426"/>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6.xml><?xml version="1.0" encoding="utf-8"?>
<ds:datastoreItem xmlns:ds="http://schemas.openxmlformats.org/officeDocument/2006/customXml" ds:itemID="{781D392A-ACD7-49B4-BE7A-6C04A7EC5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1132</Words>
  <Characters>6392</Characters>
  <Application>Microsoft Office Word</Application>
  <DocSecurity>0</DocSecurity>
  <Lines>53</Lines>
  <Paragraphs>15</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31122403-LD-Appendix 14-Awarding criteria lot 3 LiDAR</vt:lpstr>
      <vt:lpstr>31122403-LD-Bijlage X. Vragenlijst Kwaliteit</vt:lpstr>
    </vt:vector>
  </TitlesOfParts>
  <Company>Rijkswaterstaat</Company>
  <LinksUpToDate>false</LinksUpToDate>
  <CharactersWithSpaces>7509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31122403-LD-Appendix 14-Awarding criteria lot 3 LiDAR</dc:title>
  <dc:creator>oetelaarb</dc:creator>
  <cp:lastModifiedBy>Ophem, Renée van (CIV)</cp:lastModifiedBy>
  <cp:revision>2</cp:revision>
  <cp:lastPrinted>2017-05-08T08:22:00Z</cp:lastPrinted>
  <dcterms:created xsi:type="dcterms:W3CDTF">2017-05-18T21:06:00Z</dcterms:created>
  <dcterms:modified xsi:type="dcterms:W3CDTF">2017-05-18T21:06:00Z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0x010100FD61BF4506FB2A409346F464310142F90300462FC5D050EB4B47BF029B322E8B7537</vt:lpwstr>
  </property>
  <property fmtid="{D5CDD505-2E9C-101B-9397-08002B2CF9AE}" pid="3" name="KSOProductBuildVer">
    <vt:lpwstr>1033-10.2.0.5811</vt:lpwstr>
  </property>
</Properties>
</file>